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9E" w:rsidRDefault="0077189E" w:rsidP="0083490A">
      <w:pPr>
        <w:widowControl/>
        <w:spacing w:line="700" w:lineRule="exact"/>
        <w:jc w:val="center"/>
        <w:textAlignment w:val="baseline"/>
        <w:rPr>
          <w:rFonts w:ascii="方正小标宋简体" w:eastAsia="方正小标宋简体" w:hAnsi="宋体" w:cs="宋体"/>
          <w:b/>
          <w:bCs/>
          <w:spacing w:val="-18"/>
          <w:kern w:val="0"/>
          <w:sz w:val="44"/>
          <w:szCs w:val="44"/>
        </w:rPr>
      </w:pPr>
    </w:p>
    <w:p w:rsidR="0077189E" w:rsidRDefault="0077189E" w:rsidP="0083490A">
      <w:pPr>
        <w:widowControl/>
        <w:spacing w:line="700" w:lineRule="exact"/>
        <w:jc w:val="center"/>
        <w:textAlignment w:val="baseline"/>
        <w:rPr>
          <w:rFonts w:ascii="方正小标宋简体" w:eastAsia="方正小标宋简体" w:hAnsi="宋体" w:cs="宋体"/>
          <w:b/>
          <w:bCs/>
          <w:spacing w:val="-18"/>
          <w:kern w:val="0"/>
          <w:sz w:val="44"/>
          <w:szCs w:val="44"/>
        </w:rPr>
      </w:pPr>
    </w:p>
    <w:p w:rsidR="0077189E" w:rsidRDefault="0077189E" w:rsidP="00CF44D7">
      <w:pPr>
        <w:widowControl/>
        <w:spacing w:line="600" w:lineRule="exact"/>
        <w:jc w:val="center"/>
        <w:textAlignment w:val="baseline"/>
        <w:rPr>
          <w:rFonts w:ascii="方正小标宋简体" w:eastAsia="方正小标宋简体" w:hAnsi="宋体" w:cs="宋体"/>
          <w:b/>
          <w:bCs/>
          <w:spacing w:val="-18"/>
          <w:kern w:val="0"/>
          <w:sz w:val="44"/>
          <w:szCs w:val="44"/>
        </w:rPr>
      </w:pPr>
    </w:p>
    <w:p w:rsidR="0077189E" w:rsidRPr="00890E9E" w:rsidRDefault="0077189E" w:rsidP="0083490A">
      <w:pPr>
        <w:widowControl/>
        <w:spacing w:line="700" w:lineRule="exact"/>
        <w:jc w:val="center"/>
        <w:textAlignment w:val="baseline"/>
        <w:rPr>
          <w:rFonts w:ascii="方正小标宋简体" w:eastAsia="方正小标宋简体" w:hAnsi="宋体" w:cs="宋体"/>
          <w:bCs/>
          <w:spacing w:val="-6"/>
          <w:kern w:val="0"/>
          <w:sz w:val="44"/>
          <w:szCs w:val="44"/>
        </w:rPr>
      </w:pPr>
      <w:r w:rsidRPr="00890E9E">
        <w:rPr>
          <w:rFonts w:ascii="方正小标宋简体" w:eastAsia="方正小标宋简体" w:hAnsi="宋体" w:cs="宋体" w:hint="eastAsia"/>
          <w:bCs/>
          <w:spacing w:val="-6"/>
          <w:kern w:val="0"/>
          <w:sz w:val="44"/>
          <w:szCs w:val="44"/>
        </w:rPr>
        <w:t>关于组织参加</w:t>
      </w:r>
      <w:r w:rsidRPr="00890E9E">
        <w:rPr>
          <w:rFonts w:ascii="方正小标宋简体" w:eastAsia="方正小标宋简体" w:hAnsi="宋体" w:cs="宋体"/>
          <w:bCs/>
          <w:spacing w:val="-6"/>
          <w:kern w:val="0"/>
          <w:sz w:val="44"/>
          <w:szCs w:val="44"/>
        </w:rPr>
        <w:t>2021</w:t>
      </w:r>
      <w:r w:rsidRPr="00890E9E">
        <w:rPr>
          <w:rFonts w:ascii="方正小标宋简体" w:eastAsia="方正小标宋简体" w:hAnsi="宋体" w:cs="宋体" w:hint="eastAsia"/>
          <w:bCs/>
          <w:spacing w:val="-6"/>
          <w:kern w:val="0"/>
          <w:sz w:val="44"/>
          <w:szCs w:val="44"/>
        </w:rPr>
        <w:t>年第九届山西省科普惠农</w:t>
      </w:r>
    </w:p>
    <w:p w:rsidR="0077189E" w:rsidRPr="00890E9E" w:rsidRDefault="0077189E" w:rsidP="0083490A">
      <w:pPr>
        <w:widowControl/>
        <w:spacing w:line="700" w:lineRule="exact"/>
        <w:jc w:val="center"/>
        <w:textAlignment w:val="baseline"/>
        <w:rPr>
          <w:rFonts w:ascii="方正小标宋简体" w:eastAsia="方正小标宋简体" w:hAnsi="宋体" w:cs="宋体"/>
          <w:bCs/>
          <w:spacing w:val="-18"/>
          <w:kern w:val="0"/>
          <w:sz w:val="44"/>
          <w:szCs w:val="44"/>
        </w:rPr>
      </w:pPr>
      <w:r w:rsidRPr="00890E9E">
        <w:rPr>
          <w:rFonts w:ascii="方正小标宋简体" w:eastAsia="方正小标宋简体" w:hAnsi="宋体" w:cs="宋体" w:hint="eastAsia"/>
          <w:bCs/>
          <w:spacing w:val="-6"/>
          <w:kern w:val="0"/>
          <w:sz w:val="44"/>
          <w:szCs w:val="44"/>
        </w:rPr>
        <w:t>特色优质农产品</w:t>
      </w:r>
      <w:r>
        <w:rPr>
          <w:rFonts w:ascii="方正小标宋简体" w:eastAsia="方正小标宋简体" w:hAnsi="宋体" w:cs="宋体" w:hint="eastAsia"/>
          <w:bCs/>
          <w:spacing w:val="-6"/>
          <w:kern w:val="0"/>
          <w:sz w:val="44"/>
          <w:szCs w:val="44"/>
        </w:rPr>
        <w:t>（</w:t>
      </w:r>
      <w:r w:rsidRPr="00890E9E">
        <w:rPr>
          <w:rFonts w:ascii="方正小标宋简体" w:eastAsia="方正小标宋简体" w:hAnsi="宋体" w:cs="宋体" w:hint="eastAsia"/>
          <w:bCs/>
          <w:spacing w:val="-6"/>
          <w:kern w:val="0"/>
          <w:sz w:val="44"/>
          <w:szCs w:val="44"/>
        </w:rPr>
        <w:t>线上</w:t>
      </w:r>
      <w:r>
        <w:rPr>
          <w:rFonts w:ascii="方正小标宋简体" w:eastAsia="方正小标宋简体" w:hAnsi="宋体" w:cs="宋体" w:hint="eastAsia"/>
          <w:bCs/>
          <w:spacing w:val="-6"/>
          <w:kern w:val="0"/>
          <w:sz w:val="44"/>
          <w:szCs w:val="44"/>
        </w:rPr>
        <w:t>）</w:t>
      </w:r>
      <w:r w:rsidRPr="00890E9E">
        <w:rPr>
          <w:rFonts w:ascii="方正小标宋简体" w:eastAsia="方正小标宋简体" w:hAnsi="宋体" w:cs="宋体" w:hint="eastAsia"/>
          <w:bCs/>
          <w:spacing w:val="-6"/>
          <w:kern w:val="0"/>
          <w:sz w:val="44"/>
          <w:szCs w:val="44"/>
        </w:rPr>
        <w:t>展示展销活动的通知</w:t>
      </w:r>
    </w:p>
    <w:p w:rsidR="0077189E" w:rsidRDefault="0077189E" w:rsidP="0083490A">
      <w:pPr>
        <w:widowControl/>
        <w:spacing w:line="700" w:lineRule="exact"/>
        <w:textAlignment w:val="baseline"/>
        <w:rPr>
          <w:rFonts w:ascii="仿宋" w:eastAsia="仿宋" w:hAnsi="仿宋" w:cs="仿宋"/>
          <w:kern w:val="0"/>
          <w:sz w:val="32"/>
          <w:szCs w:val="32"/>
        </w:rPr>
      </w:pPr>
    </w:p>
    <w:p w:rsidR="0077189E" w:rsidRPr="00890E9E" w:rsidRDefault="0077189E" w:rsidP="0083490A">
      <w:pPr>
        <w:widowControl/>
        <w:spacing w:line="600" w:lineRule="exact"/>
        <w:textAlignment w:val="baseline"/>
        <w:rPr>
          <w:rFonts w:ascii="仿宋_GB2312" w:eastAsia="仿宋_GB2312" w:hAnsi="仿宋" w:cs="仿宋"/>
          <w:kern w:val="0"/>
          <w:sz w:val="32"/>
          <w:szCs w:val="32"/>
        </w:rPr>
      </w:pPr>
      <w:r w:rsidRPr="00890E9E">
        <w:rPr>
          <w:rFonts w:ascii="仿宋_GB2312" w:eastAsia="仿宋_GB2312" w:hAnsi="仿宋" w:cs="仿宋" w:hint="eastAsia"/>
          <w:kern w:val="0"/>
          <w:sz w:val="32"/>
          <w:szCs w:val="32"/>
        </w:rPr>
        <w:t>各市、县（市区）科协、省级学会、科普惠农绿色通道优质农产品示范基地、科技助力精准扶贫示范基地、</w:t>
      </w:r>
      <w:r>
        <w:rPr>
          <w:rFonts w:ascii="仿宋_GB2312" w:eastAsia="仿宋_GB2312" w:hAnsi="仿宋" w:cs="仿宋" w:hint="eastAsia"/>
          <w:kern w:val="0"/>
          <w:sz w:val="32"/>
          <w:szCs w:val="32"/>
        </w:rPr>
        <w:t>科普惠农服务站、</w:t>
      </w:r>
      <w:r w:rsidRPr="00890E9E">
        <w:rPr>
          <w:rFonts w:ascii="仿宋_GB2312" w:eastAsia="仿宋_GB2312" w:hAnsi="仿宋" w:cs="仿宋" w:hint="eastAsia"/>
          <w:kern w:val="0"/>
          <w:sz w:val="32"/>
          <w:szCs w:val="32"/>
        </w:rPr>
        <w:t>乡村</w:t>
      </w:r>
      <w:r w:rsidRPr="00890E9E">
        <w:rPr>
          <w:rFonts w:ascii="仿宋_GB2312" w:eastAsia="仿宋_GB2312" w:hAnsi="仿宋" w:cs="仿宋"/>
          <w:kern w:val="0"/>
          <w:sz w:val="32"/>
          <w:szCs w:val="32"/>
        </w:rPr>
        <w:t>e</w:t>
      </w:r>
      <w:r w:rsidRPr="00890E9E">
        <w:rPr>
          <w:rFonts w:ascii="仿宋_GB2312" w:eastAsia="仿宋_GB2312" w:hAnsi="仿宋" w:cs="仿宋" w:hint="eastAsia"/>
          <w:kern w:val="0"/>
          <w:sz w:val="32"/>
          <w:szCs w:val="32"/>
        </w:rPr>
        <w:t>站、科普惠农企业</w:t>
      </w:r>
      <w:r w:rsidRPr="00890E9E">
        <w:rPr>
          <w:rFonts w:ascii="仿宋_GB2312" w:eastAsia="仿宋_GB2312" w:hAnsi="仿宋" w:cs="仿宋"/>
          <w:kern w:val="0"/>
          <w:sz w:val="32"/>
          <w:szCs w:val="32"/>
        </w:rPr>
        <w:t>:</w:t>
      </w:r>
    </w:p>
    <w:p w:rsidR="0077189E" w:rsidRPr="00890E9E" w:rsidRDefault="0077189E" w:rsidP="004F1009">
      <w:pPr>
        <w:widowControl/>
        <w:spacing w:line="600" w:lineRule="exact"/>
        <w:ind w:firstLineChars="200" w:firstLine="31680"/>
        <w:textAlignment w:val="baseline"/>
        <w:rPr>
          <w:rFonts w:ascii="仿宋_GB2312" w:eastAsia="仿宋_GB2312" w:hAnsi="仿宋" w:cs="仿宋"/>
          <w:kern w:val="0"/>
          <w:sz w:val="32"/>
          <w:szCs w:val="32"/>
        </w:rPr>
      </w:pPr>
      <w:r w:rsidRPr="00890E9E">
        <w:rPr>
          <w:rFonts w:ascii="仿宋_GB2312" w:eastAsia="仿宋_GB2312" w:hAnsi="仿宋" w:cs="仿宋" w:hint="eastAsia"/>
          <w:kern w:val="0"/>
          <w:sz w:val="32"/>
          <w:szCs w:val="32"/>
        </w:rPr>
        <w:t>为深入贯彻党的十九届五中全会精神，贯彻落实中央</w:t>
      </w:r>
      <w:r>
        <w:rPr>
          <w:rFonts w:ascii="仿宋_GB2312" w:eastAsia="仿宋_GB2312" w:hAnsi="仿宋" w:cs="仿宋" w:hint="eastAsia"/>
          <w:kern w:val="0"/>
          <w:sz w:val="32"/>
          <w:szCs w:val="32"/>
        </w:rPr>
        <w:t>经济工作、</w:t>
      </w:r>
      <w:r w:rsidRPr="00890E9E">
        <w:rPr>
          <w:rFonts w:ascii="仿宋_GB2312" w:eastAsia="仿宋_GB2312" w:hAnsi="仿宋" w:cs="仿宋" w:hint="eastAsia"/>
          <w:kern w:val="0"/>
          <w:sz w:val="32"/>
          <w:szCs w:val="32"/>
        </w:rPr>
        <w:t>农村工作会议精神，认真学习省</w:t>
      </w:r>
      <w:r>
        <w:rPr>
          <w:rFonts w:ascii="仿宋_GB2312" w:eastAsia="仿宋_GB2312" w:hAnsi="仿宋" w:cs="仿宋" w:hint="eastAsia"/>
          <w:kern w:val="0"/>
          <w:sz w:val="32"/>
          <w:szCs w:val="32"/>
        </w:rPr>
        <w:t>委</w:t>
      </w:r>
      <w:r w:rsidRPr="00890E9E">
        <w:rPr>
          <w:rFonts w:ascii="仿宋_GB2312" w:eastAsia="仿宋_GB2312" w:hAnsi="仿宋" w:cs="仿宋" w:hint="eastAsia"/>
          <w:kern w:val="0"/>
          <w:sz w:val="32"/>
          <w:szCs w:val="32"/>
        </w:rPr>
        <w:t>十一届十一次全体会议暨省委经济工作</w:t>
      </w:r>
      <w:r>
        <w:rPr>
          <w:rFonts w:ascii="仿宋_GB2312" w:eastAsia="仿宋_GB2312" w:hAnsi="仿宋" w:cs="仿宋" w:hint="eastAsia"/>
          <w:kern w:val="0"/>
          <w:sz w:val="32"/>
          <w:szCs w:val="32"/>
        </w:rPr>
        <w:t>和农村工作</w:t>
      </w:r>
      <w:r w:rsidRPr="00890E9E">
        <w:rPr>
          <w:rFonts w:ascii="仿宋_GB2312" w:eastAsia="仿宋_GB2312" w:hAnsi="仿宋" w:cs="仿宋" w:hint="eastAsia"/>
          <w:kern w:val="0"/>
          <w:sz w:val="32"/>
          <w:szCs w:val="32"/>
        </w:rPr>
        <w:t>会议精神，通过引深科普惠农计划，帮助科普惠农基地及相关企业克服疫情带来的不利影响，进而切实抓好乡村产业发展，巩固拓展我省脱贫攻坚成果，全面推进乡村振兴，加快农业农村现代化，山西省科协拟定于</w:t>
      </w:r>
      <w:r w:rsidRPr="00890E9E">
        <w:rPr>
          <w:rFonts w:ascii="仿宋_GB2312" w:eastAsia="仿宋_GB2312" w:hAnsi="仿宋" w:cs="仿宋"/>
          <w:kern w:val="0"/>
          <w:sz w:val="32"/>
          <w:szCs w:val="32"/>
        </w:rPr>
        <w:t>2021</w:t>
      </w:r>
      <w:r w:rsidRPr="00890E9E">
        <w:rPr>
          <w:rFonts w:ascii="仿宋_GB2312" w:eastAsia="仿宋_GB2312" w:hAnsi="仿宋" w:cs="仿宋" w:hint="eastAsia"/>
          <w:kern w:val="0"/>
          <w:sz w:val="32"/>
          <w:szCs w:val="32"/>
        </w:rPr>
        <w:t>年</w:t>
      </w:r>
      <w:r w:rsidRPr="00890E9E">
        <w:rPr>
          <w:rFonts w:ascii="仿宋_GB2312" w:eastAsia="仿宋_GB2312" w:hAnsi="仿宋" w:cs="仿宋"/>
          <w:kern w:val="0"/>
          <w:sz w:val="32"/>
          <w:szCs w:val="32"/>
        </w:rPr>
        <w:t>1</w:t>
      </w:r>
      <w:r w:rsidRPr="00890E9E">
        <w:rPr>
          <w:rFonts w:ascii="仿宋_GB2312" w:eastAsia="仿宋_GB2312" w:hAnsi="仿宋" w:cs="仿宋" w:hint="eastAsia"/>
          <w:kern w:val="0"/>
          <w:sz w:val="32"/>
          <w:szCs w:val="32"/>
        </w:rPr>
        <w:t>月</w:t>
      </w:r>
      <w:r w:rsidRPr="00890E9E">
        <w:rPr>
          <w:rFonts w:ascii="仿宋_GB2312" w:eastAsia="仿宋_GB2312" w:hAnsi="仿宋" w:cs="仿宋"/>
          <w:kern w:val="0"/>
          <w:sz w:val="32"/>
          <w:szCs w:val="32"/>
        </w:rPr>
        <w:t>20</w:t>
      </w:r>
      <w:r w:rsidRPr="00890E9E">
        <w:rPr>
          <w:rFonts w:ascii="仿宋_GB2312" w:eastAsia="仿宋_GB2312" w:hAnsi="仿宋" w:cs="仿宋" w:hint="eastAsia"/>
          <w:kern w:val="0"/>
          <w:sz w:val="32"/>
          <w:szCs w:val="32"/>
        </w:rPr>
        <w:t>日</w:t>
      </w:r>
      <w:r w:rsidRPr="00890E9E">
        <w:rPr>
          <w:rFonts w:ascii="仿宋_GB2312" w:eastAsia="仿宋_GB2312" w:hAnsi="仿宋" w:cs="仿宋"/>
          <w:kern w:val="0"/>
          <w:sz w:val="32"/>
          <w:szCs w:val="32"/>
        </w:rPr>
        <w:t>—</w:t>
      </w:r>
      <w:r w:rsidRPr="00890E9E">
        <w:rPr>
          <w:rFonts w:ascii="仿宋_GB2312" w:eastAsia="仿宋_GB2312" w:hAnsi="仿宋" w:cs="仿宋"/>
          <w:kern w:val="0"/>
          <w:sz w:val="32"/>
          <w:szCs w:val="32"/>
        </w:rPr>
        <w:t>30</w:t>
      </w:r>
      <w:r w:rsidRPr="00890E9E">
        <w:rPr>
          <w:rFonts w:ascii="仿宋_GB2312" w:eastAsia="仿宋_GB2312" w:hAnsi="仿宋" w:cs="仿宋" w:hint="eastAsia"/>
          <w:kern w:val="0"/>
          <w:sz w:val="32"/>
          <w:szCs w:val="32"/>
        </w:rPr>
        <w:t>日举办“第九届山西省科普惠农特色优质农产品</w:t>
      </w:r>
      <w:r>
        <w:rPr>
          <w:rFonts w:ascii="仿宋_GB2312" w:eastAsia="仿宋_GB2312" w:hAnsi="仿宋" w:cs="仿宋" w:hint="eastAsia"/>
          <w:kern w:val="0"/>
          <w:sz w:val="32"/>
          <w:szCs w:val="32"/>
        </w:rPr>
        <w:t>（</w:t>
      </w:r>
      <w:r w:rsidRPr="00890E9E">
        <w:rPr>
          <w:rFonts w:ascii="仿宋_GB2312" w:eastAsia="仿宋_GB2312" w:hAnsi="仿宋" w:cs="仿宋" w:hint="eastAsia"/>
          <w:kern w:val="0"/>
          <w:sz w:val="32"/>
          <w:szCs w:val="32"/>
        </w:rPr>
        <w:t>线上</w:t>
      </w:r>
      <w:r>
        <w:rPr>
          <w:rFonts w:ascii="仿宋_GB2312" w:eastAsia="仿宋_GB2312" w:hAnsi="仿宋" w:cs="仿宋" w:hint="eastAsia"/>
          <w:kern w:val="0"/>
          <w:sz w:val="32"/>
          <w:szCs w:val="32"/>
        </w:rPr>
        <w:t>）</w:t>
      </w:r>
      <w:r w:rsidRPr="00890E9E">
        <w:rPr>
          <w:rFonts w:ascii="仿宋_GB2312" w:eastAsia="仿宋_GB2312" w:hAnsi="仿宋" w:cs="仿宋" w:hint="eastAsia"/>
          <w:kern w:val="0"/>
          <w:sz w:val="32"/>
          <w:szCs w:val="32"/>
        </w:rPr>
        <w:t>展示展销活动”。此次展览旨在展示省科协近年来科普惠农成果、科技助力精准扶贫成果，并借助线上展销会的形式，打造科普惠农优质农产品销售新渠道，</w:t>
      </w:r>
      <w:r>
        <w:rPr>
          <w:rFonts w:ascii="仿宋_GB2312" w:eastAsia="仿宋_GB2312" w:hAnsi="仿宋" w:cs="仿宋" w:hint="eastAsia"/>
          <w:kern w:val="0"/>
          <w:sz w:val="32"/>
          <w:szCs w:val="32"/>
        </w:rPr>
        <w:t>体现科普惠农</w:t>
      </w:r>
      <w:r w:rsidRPr="00890E9E">
        <w:rPr>
          <w:rFonts w:ascii="仿宋_GB2312" w:eastAsia="仿宋_GB2312" w:hAnsi="仿宋" w:cs="仿宋" w:hint="eastAsia"/>
          <w:kern w:val="0"/>
          <w:sz w:val="32"/>
          <w:szCs w:val="32"/>
        </w:rPr>
        <w:t>价值与社会影响力。现将有关事项通知如下</w:t>
      </w:r>
      <w:r w:rsidRPr="00890E9E">
        <w:rPr>
          <w:rFonts w:ascii="仿宋_GB2312" w:eastAsia="仿宋_GB2312" w:hAnsi="仿宋" w:cs="仿宋"/>
          <w:kern w:val="0"/>
          <w:sz w:val="32"/>
          <w:szCs w:val="32"/>
        </w:rPr>
        <w:t>:</w:t>
      </w:r>
    </w:p>
    <w:p w:rsidR="0077189E" w:rsidRDefault="0077189E" w:rsidP="004F1009">
      <w:pPr>
        <w:widowControl/>
        <w:spacing w:line="600" w:lineRule="exact"/>
        <w:ind w:firstLineChars="200" w:firstLine="31680"/>
        <w:textAlignment w:val="baseline"/>
        <w:rPr>
          <w:rFonts w:ascii="仿宋" w:eastAsia="仿宋" w:hAnsi="仿宋" w:cs="仿宋"/>
          <w:kern w:val="0"/>
          <w:sz w:val="32"/>
          <w:szCs w:val="32"/>
        </w:rPr>
      </w:pPr>
      <w:r w:rsidRPr="0035213D">
        <w:rPr>
          <w:rFonts w:ascii="黑体" w:eastAsia="黑体" w:hAnsi="黑体" w:cs="仿宋" w:hint="eastAsia"/>
          <w:kern w:val="0"/>
          <w:sz w:val="32"/>
          <w:szCs w:val="32"/>
        </w:rPr>
        <w:t>一、活动时间</w:t>
      </w:r>
    </w:p>
    <w:p w:rsidR="0077189E" w:rsidRPr="00890E9E" w:rsidRDefault="0077189E" w:rsidP="004F1009">
      <w:pPr>
        <w:widowControl/>
        <w:spacing w:line="600" w:lineRule="exact"/>
        <w:ind w:firstLineChars="200" w:firstLine="31680"/>
        <w:textAlignment w:val="baseline"/>
        <w:rPr>
          <w:rFonts w:ascii="仿宋_GB2312" w:eastAsia="仿宋_GB2312"/>
          <w:sz w:val="32"/>
          <w:szCs w:val="32"/>
        </w:rPr>
      </w:pPr>
      <w:r w:rsidRPr="00890E9E">
        <w:rPr>
          <w:rFonts w:ascii="仿宋_GB2312" w:eastAsia="仿宋_GB2312" w:hAnsi="仿宋" w:cs="仿宋"/>
          <w:kern w:val="0"/>
          <w:sz w:val="32"/>
          <w:szCs w:val="32"/>
        </w:rPr>
        <w:t>2021</w:t>
      </w:r>
      <w:r w:rsidRPr="00890E9E">
        <w:rPr>
          <w:rFonts w:ascii="仿宋_GB2312" w:eastAsia="仿宋_GB2312" w:hAnsi="仿宋" w:cs="仿宋" w:hint="eastAsia"/>
          <w:kern w:val="0"/>
          <w:sz w:val="32"/>
          <w:szCs w:val="32"/>
        </w:rPr>
        <w:t>年</w:t>
      </w:r>
      <w:r w:rsidRPr="00890E9E">
        <w:rPr>
          <w:rFonts w:ascii="仿宋_GB2312" w:eastAsia="仿宋_GB2312" w:hAnsi="仿宋" w:cs="仿宋"/>
          <w:kern w:val="0"/>
          <w:sz w:val="32"/>
          <w:szCs w:val="32"/>
        </w:rPr>
        <w:t>1</w:t>
      </w:r>
      <w:r w:rsidRPr="00890E9E">
        <w:rPr>
          <w:rFonts w:ascii="仿宋_GB2312" w:eastAsia="仿宋_GB2312" w:hAnsi="仿宋" w:cs="仿宋" w:hint="eastAsia"/>
          <w:kern w:val="0"/>
          <w:sz w:val="32"/>
          <w:szCs w:val="32"/>
        </w:rPr>
        <w:t>月</w:t>
      </w:r>
      <w:r w:rsidRPr="00890E9E">
        <w:rPr>
          <w:rFonts w:ascii="仿宋_GB2312" w:eastAsia="仿宋_GB2312" w:hAnsi="仿宋" w:cs="仿宋"/>
          <w:kern w:val="0"/>
          <w:sz w:val="32"/>
          <w:szCs w:val="32"/>
        </w:rPr>
        <w:t>20</w:t>
      </w:r>
      <w:r w:rsidRPr="00890E9E">
        <w:rPr>
          <w:rFonts w:ascii="仿宋_GB2312" w:eastAsia="仿宋_GB2312" w:hAnsi="仿宋" w:cs="仿宋" w:hint="eastAsia"/>
          <w:kern w:val="0"/>
          <w:sz w:val="32"/>
          <w:szCs w:val="32"/>
        </w:rPr>
        <w:t>日</w:t>
      </w:r>
      <w:r w:rsidRPr="00890E9E">
        <w:rPr>
          <w:rFonts w:ascii="仿宋_GB2312" w:eastAsia="仿宋_GB2312" w:hAnsi="仿宋" w:cs="仿宋"/>
          <w:kern w:val="0"/>
          <w:sz w:val="32"/>
          <w:szCs w:val="32"/>
        </w:rPr>
        <w:t>—</w:t>
      </w:r>
      <w:r w:rsidRPr="00890E9E">
        <w:rPr>
          <w:rFonts w:ascii="仿宋_GB2312" w:eastAsia="仿宋_GB2312" w:hAnsi="仿宋" w:cs="仿宋"/>
          <w:kern w:val="0"/>
          <w:sz w:val="32"/>
          <w:szCs w:val="32"/>
        </w:rPr>
        <w:t>1</w:t>
      </w:r>
      <w:r w:rsidRPr="00890E9E">
        <w:rPr>
          <w:rFonts w:ascii="仿宋_GB2312" w:eastAsia="仿宋_GB2312" w:hAnsi="仿宋" w:cs="仿宋" w:hint="eastAsia"/>
          <w:kern w:val="0"/>
          <w:sz w:val="32"/>
          <w:szCs w:val="32"/>
        </w:rPr>
        <w:t>月</w:t>
      </w:r>
      <w:r w:rsidRPr="00890E9E">
        <w:rPr>
          <w:rFonts w:ascii="仿宋_GB2312" w:eastAsia="仿宋_GB2312" w:hAnsi="仿宋" w:cs="仿宋"/>
          <w:kern w:val="0"/>
          <w:sz w:val="32"/>
          <w:szCs w:val="32"/>
        </w:rPr>
        <w:t>30</w:t>
      </w:r>
      <w:r w:rsidRPr="00890E9E">
        <w:rPr>
          <w:rFonts w:ascii="仿宋_GB2312" w:eastAsia="仿宋_GB2312" w:hAnsi="仿宋" w:cs="仿宋" w:hint="eastAsia"/>
          <w:kern w:val="0"/>
          <w:sz w:val="32"/>
          <w:szCs w:val="32"/>
        </w:rPr>
        <w:t>日（腊月初八至腊月十八）</w:t>
      </w:r>
    </w:p>
    <w:p w:rsidR="0077189E" w:rsidRDefault="0077189E" w:rsidP="0083490A">
      <w:pPr>
        <w:widowControl/>
        <w:spacing w:line="600" w:lineRule="exact"/>
        <w:ind w:firstLine="640"/>
        <w:textAlignment w:val="baseline"/>
        <w:rPr>
          <w:rFonts w:ascii="黑体" w:eastAsia="黑体" w:hAnsi="黑体" w:cs="仿宋"/>
          <w:kern w:val="0"/>
          <w:sz w:val="32"/>
          <w:szCs w:val="32"/>
        </w:rPr>
      </w:pPr>
      <w:r>
        <w:rPr>
          <w:rFonts w:ascii="黑体" w:eastAsia="黑体" w:hAnsi="黑体" w:cs="仿宋" w:hint="eastAsia"/>
          <w:kern w:val="0"/>
          <w:sz w:val="32"/>
          <w:szCs w:val="32"/>
        </w:rPr>
        <w:t>二、</w:t>
      </w:r>
      <w:r w:rsidRPr="0035213D">
        <w:rPr>
          <w:rFonts w:ascii="黑体" w:eastAsia="黑体" w:hAnsi="黑体" w:cs="仿宋" w:hint="eastAsia"/>
          <w:kern w:val="0"/>
          <w:sz w:val="32"/>
          <w:szCs w:val="32"/>
        </w:rPr>
        <w:t>主题和内容</w:t>
      </w:r>
    </w:p>
    <w:p w:rsidR="0077189E" w:rsidRPr="00890E9E" w:rsidRDefault="0077189E" w:rsidP="004F1009">
      <w:pPr>
        <w:widowControl/>
        <w:spacing w:line="600" w:lineRule="exact"/>
        <w:ind w:firstLineChars="200" w:firstLine="31680"/>
        <w:textAlignment w:val="baseline"/>
        <w:rPr>
          <w:rFonts w:ascii="仿宋_GB2312" w:eastAsia="仿宋_GB2312" w:hAnsi="仿宋" w:cs="仿宋"/>
          <w:kern w:val="0"/>
          <w:sz w:val="32"/>
          <w:szCs w:val="32"/>
        </w:rPr>
      </w:pPr>
      <w:r w:rsidRPr="00890E9E">
        <w:rPr>
          <w:rFonts w:ascii="仿宋_GB2312" w:eastAsia="仿宋_GB2312" w:hAnsi="仿宋" w:cs="仿宋" w:hint="eastAsia"/>
          <w:kern w:val="0"/>
          <w:sz w:val="32"/>
          <w:szCs w:val="32"/>
        </w:rPr>
        <w:t>活</w:t>
      </w:r>
      <w:r w:rsidRPr="001C1184">
        <w:rPr>
          <w:rFonts w:ascii="仿宋_GB2312" w:eastAsia="仿宋_GB2312" w:hAnsi="仿宋" w:cs="仿宋" w:hint="eastAsia"/>
          <w:color w:val="000000"/>
          <w:kern w:val="0"/>
          <w:sz w:val="32"/>
          <w:szCs w:val="32"/>
        </w:rPr>
        <w:t>动以“推介特优产品，助力乡村振兴”</w:t>
      </w:r>
      <w:r w:rsidRPr="00890E9E">
        <w:rPr>
          <w:rFonts w:ascii="仿宋_GB2312" w:eastAsia="仿宋_GB2312" w:hAnsi="仿宋" w:cs="仿宋" w:hint="eastAsia"/>
          <w:kern w:val="0"/>
          <w:sz w:val="32"/>
          <w:szCs w:val="32"/>
        </w:rPr>
        <w:t>为主题，</w:t>
      </w:r>
      <w:r>
        <w:rPr>
          <w:rFonts w:ascii="仿宋_GB2312" w:eastAsia="仿宋_GB2312" w:hAnsi="仿宋" w:cs="仿宋" w:hint="eastAsia"/>
          <w:kern w:val="0"/>
          <w:sz w:val="32"/>
          <w:szCs w:val="32"/>
        </w:rPr>
        <w:t>探索</w:t>
      </w:r>
      <w:r w:rsidRPr="00890E9E">
        <w:rPr>
          <w:rFonts w:ascii="仿宋_GB2312" w:eastAsia="仿宋_GB2312" w:hAnsi="仿宋" w:cs="仿宋" w:hint="eastAsia"/>
          <w:sz w:val="32"/>
          <w:szCs w:val="32"/>
        </w:rPr>
        <w:t>线上线下相结合</w:t>
      </w:r>
      <w:r w:rsidRPr="00890E9E">
        <w:rPr>
          <w:rFonts w:ascii="仿宋_GB2312" w:eastAsia="仿宋_GB2312" w:hAnsi="仿宋" w:cs="仿宋" w:hint="eastAsia"/>
          <w:kern w:val="0"/>
          <w:sz w:val="32"/>
          <w:szCs w:val="32"/>
        </w:rPr>
        <w:t>的</w:t>
      </w:r>
      <w:r>
        <w:rPr>
          <w:rFonts w:ascii="仿宋_GB2312" w:eastAsia="仿宋_GB2312" w:hAnsi="仿宋" w:cs="仿宋" w:hint="eastAsia"/>
          <w:kern w:val="0"/>
          <w:sz w:val="32"/>
          <w:szCs w:val="32"/>
        </w:rPr>
        <w:t>农产品营销</w:t>
      </w:r>
      <w:r w:rsidRPr="00890E9E">
        <w:rPr>
          <w:rFonts w:ascii="仿宋_GB2312" w:eastAsia="仿宋_GB2312" w:hAnsi="仿宋" w:cs="仿宋" w:hint="eastAsia"/>
          <w:kern w:val="0"/>
          <w:sz w:val="32"/>
          <w:szCs w:val="32"/>
        </w:rPr>
        <w:t>新模式，拓宽农产品销售渠道，助力农民增产增收。</w:t>
      </w:r>
    </w:p>
    <w:p w:rsidR="0077189E" w:rsidRDefault="0077189E" w:rsidP="0083490A">
      <w:pPr>
        <w:widowControl/>
        <w:spacing w:line="600" w:lineRule="exact"/>
        <w:ind w:firstLine="640"/>
        <w:textAlignment w:val="baseline"/>
        <w:rPr>
          <w:rFonts w:ascii="仿宋" w:eastAsia="仿宋" w:hAnsi="仿宋" w:cs="仿宋"/>
          <w:kern w:val="0"/>
          <w:sz w:val="32"/>
          <w:szCs w:val="32"/>
        </w:rPr>
      </w:pPr>
      <w:r w:rsidRPr="0035213D">
        <w:rPr>
          <w:rFonts w:ascii="黑体" w:eastAsia="黑体" w:hAnsi="黑体" w:cs="仿宋" w:hint="eastAsia"/>
          <w:kern w:val="0"/>
          <w:sz w:val="32"/>
          <w:szCs w:val="32"/>
        </w:rPr>
        <w:t>三、参加单位</w:t>
      </w:r>
    </w:p>
    <w:p w:rsidR="0077189E" w:rsidRPr="00890E9E" w:rsidRDefault="0077189E" w:rsidP="004F1009">
      <w:pPr>
        <w:widowControl/>
        <w:spacing w:line="600" w:lineRule="exact"/>
        <w:ind w:firstLineChars="200" w:firstLine="31680"/>
        <w:textAlignment w:val="baseline"/>
        <w:rPr>
          <w:rFonts w:ascii="仿宋_GB2312" w:eastAsia="仿宋_GB2312" w:hAnsi="仿宋" w:cs="仿宋"/>
          <w:kern w:val="0"/>
          <w:sz w:val="32"/>
          <w:szCs w:val="32"/>
        </w:rPr>
      </w:pPr>
      <w:r w:rsidRPr="00890E9E">
        <w:rPr>
          <w:rFonts w:ascii="仿宋_GB2312" w:eastAsia="仿宋_GB2312" w:hAnsi="仿宋" w:cs="仿宋" w:hint="eastAsia"/>
          <w:kern w:val="0"/>
          <w:sz w:val="32"/>
          <w:szCs w:val="32"/>
        </w:rPr>
        <w:t>各县（市区）科协推荐一家企业，由市科协统筹上报省科协；省级学会协会推荐三家企业；</w:t>
      </w:r>
      <w:r w:rsidRPr="00890E9E">
        <w:rPr>
          <w:rFonts w:ascii="仿宋_GB2312" w:eastAsia="仿宋_GB2312" w:hAnsi="仿宋" w:cs="仿宋"/>
          <w:kern w:val="0"/>
          <w:sz w:val="32"/>
          <w:szCs w:val="32"/>
        </w:rPr>
        <w:t>2020</w:t>
      </w:r>
      <w:r w:rsidRPr="00890E9E">
        <w:rPr>
          <w:rFonts w:ascii="仿宋_GB2312" w:eastAsia="仿宋_GB2312" w:hAnsi="仿宋" w:cs="仿宋" w:hint="eastAsia"/>
          <w:kern w:val="0"/>
          <w:sz w:val="32"/>
          <w:szCs w:val="32"/>
        </w:rPr>
        <w:t>年科普惠农受表彰企业、功能农产品企业、省级农产品龙头企业、药茶企业等。</w:t>
      </w:r>
    </w:p>
    <w:p w:rsidR="0077189E" w:rsidRDefault="0077189E" w:rsidP="0083490A">
      <w:pPr>
        <w:spacing w:line="600" w:lineRule="exact"/>
        <w:ind w:right="-140" w:firstLine="640"/>
        <w:textAlignment w:val="baseline"/>
        <w:rPr>
          <w:rFonts w:ascii="仿宋" w:eastAsia="仿宋" w:hAnsi="仿宋" w:cs="仿宋"/>
          <w:kern w:val="0"/>
          <w:sz w:val="32"/>
          <w:szCs w:val="32"/>
        </w:rPr>
      </w:pPr>
      <w:r w:rsidRPr="0035213D">
        <w:rPr>
          <w:rFonts w:ascii="黑体" w:eastAsia="黑体" w:hAnsi="黑体" w:cs="仿宋" w:hint="eastAsia"/>
          <w:kern w:val="0"/>
          <w:sz w:val="32"/>
          <w:szCs w:val="32"/>
        </w:rPr>
        <w:t>四、主要活动</w:t>
      </w:r>
    </w:p>
    <w:p w:rsidR="0077189E" w:rsidRPr="00890E9E" w:rsidRDefault="0077189E" w:rsidP="0083490A">
      <w:pPr>
        <w:spacing w:line="600" w:lineRule="exact"/>
        <w:ind w:right="-140" w:firstLine="640"/>
        <w:textAlignment w:val="baseline"/>
        <w:rPr>
          <w:rFonts w:ascii="仿宋_GB2312" w:eastAsia="仿宋_GB2312" w:hAnsi="华文楷体" w:cs="仿宋"/>
          <w:b/>
          <w:kern w:val="0"/>
          <w:sz w:val="32"/>
          <w:szCs w:val="32"/>
        </w:rPr>
      </w:pPr>
      <w:r w:rsidRPr="00890E9E">
        <w:rPr>
          <w:rFonts w:ascii="仿宋_GB2312" w:eastAsia="仿宋_GB2312" w:hAnsi="华文楷体" w:cs="仿宋"/>
          <w:b/>
          <w:kern w:val="0"/>
          <w:sz w:val="32"/>
          <w:szCs w:val="32"/>
        </w:rPr>
        <w:t xml:space="preserve">1. </w:t>
      </w:r>
      <w:r w:rsidRPr="00890E9E">
        <w:rPr>
          <w:rFonts w:ascii="仿宋_GB2312" w:eastAsia="仿宋_GB2312" w:hAnsi="华文楷体" w:cs="仿宋" w:hint="eastAsia"/>
          <w:b/>
          <w:kern w:val="0"/>
          <w:sz w:val="32"/>
          <w:szCs w:val="32"/>
        </w:rPr>
        <w:t>开幕仪式</w:t>
      </w:r>
    </w:p>
    <w:p w:rsidR="0077189E" w:rsidRPr="00890E9E" w:rsidRDefault="0077189E" w:rsidP="0083490A">
      <w:pPr>
        <w:spacing w:line="600" w:lineRule="exact"/>
        <w:ind w:right="-140" w:firstLine="640"/>
        <w:textAlignment w:val="baseline"/>
        <w:rPr>
          <w:rFonts w:ascii="仿宋_GB2312" w:eastAsia="仿宋_GB2312" w:hAnsi="仿宋" w:cs="仿宋"/>
          <w:kern w:val="0"/>
          <w:sz w:val="32"/>
          <w:szCs w:val="32"/>
        </w:rPr>
      </w:pPr>
      <w:r w:rsidRPr="00890E9E">
        <w:rPr>
          <w:rFonts w:ascii="仿宋_GB2312" w:eastAsia="仿宋_GB2312" w:hAnsi="仿宋" w:cs="仿宋"/>
          <w:kern w:val="0"/>
          <w:sz w:val="32"/>
          <w:szCs w:val="32"/>
        </w:rPr>
        <w:t>2021</w:t>
      </w:r>
      <w:r w:rsidRPr="00890E9E">
        <w:rPr>
          <w:rFonts w:ascii="仿宋_GB2312" w:eastAsia="仿宋_GB2312" w:hAnsi="仿宋" w:cs="仿宋" w:hint="eastAsia"/>
          <w:kern w:val="0"/>
          <w:sz w:val="32"/>
          <w:szCs w:val="32"/>
        </w:rPr>
        <w:t>年</w:t>
      </w:r>
      <w:r w:rsidRPr="00890E9E">
        <w:rPr>
          <w:rFonts w:ascii="仿宋_GB2312" w:eastAsia="仿宋_GB2312" w:hAnsi="仿宋" w:cs="仿宋"/>
          <w:kern w:val="0"/>
          <w:sz w:val="32"/>
          <w:szCs w:val="32"/>
        </w:rPr>
        <w:t>1</w:t>
      </w:r>
      <w:r w:rsidRPr="00890E9E">
        <w:rPr>
          <w:rFonts w:ascii="仿宋_GB2312" w:eastAsia="仿宋_GB2312" w:hAnsi="仿宋" w:cs="仿宋" w:hint="eastAsia"/>
          <w:kern w:val="0"/>
          <w:sz w:val="32"/>
          <w:szCs w:val="32"/>
        </w:rPr>
        <w:t>月</w:t>
      </w:r>
      <w:r w:rsidRPr="00890E9E">
        <w:rPr>
          <w:rFonts w:ascii="仿宋_GB2312" w:eastAsia="仿宋_GB2312" w:hAnsi="仿宋" w:cs="仿宋"/>
          <w:kern w:val="0"/>
          <w:sz w:val="32"/>
          <w:szCs w:val="32"/>
        </w:rPr>
        <w:t>20</w:t>
      </w:r>
      <w:r w:rsidRPr="00890E9E">
        <w:rPr>
          <w:rFonts w:ascii="仿宋_GB2312" w:eastAsia="仿宋_GB2312" w:hAnsi="仿宋" w:cs="仿宋" w:hint="eastAsia"/>
          <w:kern w:val="0"/>
          <w:sz w:val="32"/>
          <w:szCs w:val="32"/>
        </w:rPr>
        <w:t>日上午，山西农谷穗华物流园。</w:t>
      </w:r>
    </w:p>
    <w:p w:rsidR="0077189E" w:rsidRPr="00890E9E" w:rsidRDefault="0077189E" w:rsidP="0083490A">
      <w:pPr>
        <w:spacing w:line="600" w:lineRule="exact"/>
        <w:ind w:right="-140" w:firstLine="640"/>
        <w:textAlignment w:val="baseline"/>
        <w:rPr>
          <w:rFonts w:ascii="仿宋_GB2312" w:eastAsia="仿宋_GB2312" w:hAnsi="华文楷体" w:cs="仿宋"/>
          <w:b/>
          <w:kern w:val="0"/>
          <w:sz w:val="32"/>
          <w:szCs w:val="32"/>
        </w:rPr>
      </w:pPr>
      <w:r w:rsidRPr="00890E9E">
        <w:rPr>
          <w:rFonts w:ascii="仿宋_GB2312" w:eastAsia="仿宋_GB2312" w:hAnsi="华文楷体" w:cs="仿宋"/>
          <w:b/>
          <w:kern w:val="0"/>
          <w:sz w:val="32"/>
          <w:szCs w:val="32"/>
        </w:rPr>
        <w:t xml:space="preserve">2. </w:t>
      </w:r>
      <w:r w:rsidRPr="00890E9E">
        <w:rPr>
          <w:rFonts w:ascii="仿宋_GB2312" w:eastAsia="仿宋_GB2312" w:hAnsi="华文楷体" w:cs="仿宋" w:hint="eastAsia"/>
          <w:b/>
          <w:kern w:val="0"/>
          <w:sz w:val="32"/>
          <w:szCs w:val="32"/>
        </w:rPr>
        <w:t>产品推介</w:t>
      </w:r>
    </w:p>
    <w:p w:rsidR="0077189E" w:rsidRPr="00890E9E" w:rsidRDefault="0077189E" w:rsidP="0083490A">
      <w:pPr>
        <w:spacing w:line="600" w:lineRule="exact"/>
        <w:ind w:right="-140" w:firstLine="640"/>
        <w:textAlignment w:val="baseline"/>
        <w:rPr>
          <w:rFonts w:ascii="楷体_GB2312" w:eastAsia="楷体_GB2312" w:hAnsi="仿宋" w:cs="仿宋"/>
          <w:b/>
          <w:kern w:val="0"/>
          <w:sz w:val="32"/>
          <w:szCs w:val="32"/>
        </w:rPr>
      </w:pPr>
      <w:r w:rsidRPr="00890E9E">
        <w:rPr>
          <w:rFonts w:ascii="楷体_GB2312" w:eastAsia="楷体_GB2312" w:hAnsi="仿宋" w:cs="仿宋" w:hint="eastAsia"/>
          <w:b/>
          <w:kern w:val="0"/>
          <w:sz w:val="32"/>
          <w:szCs w:val="32"/>
        </w:rPr>
        <w:t>（</w:t>
      </w:r>
      <w:r w:rsidRPr="00890E9E">
        <w:rPr>
          <w:rFonts w:ascii="楷体_GB2312" w:eastAsia="楷体_GB2312" w:hAnsi="仿宋" w:cs="仿宋"/>
          <w:b/>
          <w:kern w:val="0"/>
          <w:sz w:val="32"/>
          <w:szCs w:val="32"/>
        </w:rPr>
        <w:t>1</w:t>
      </w:r>
      <w:r w:rsidRPr="00890E9E">
        <w:rPr>
          <w:rFonts w:ascii="楷体_GB2312" w:eastAsia="楷体_GB2312" w:hAnsi="仿宋" w:cs="仿宋" w:hint="eastAsia"/>
          <w:b/>
          <w:kern w:val="0"/>
          <w:sz w:val="32"/>
          <w:szCs w:val="32"/>
        </w:rPr>
        <w:t>）线上展厅展示</w:t>
      </w:r>
    </w:p>
    <w:p w:rsidR="0077189E" w:rsidRPr="00890E9E" w:rsidRDefault="0077189E" w:rsidP="0083490A">
      <w:pPr>
        <w:spacing w:line="600" w:lineRule="exact"/>
        <w:ind w:right="-140" w:firstLine="640"/>
        <w:textAlignment w:val="baseline"/>
        <w:rPr>
          <w:rFonts w:ascii="仿宋_GB2312" w:eastAsia="仿宋_GB2312" w:hAnsi="仿宋" w:cs="仿宋"/>
          <w:kern w:val="0"/>
          <w:sz w:val="32"/>
          <w:szCs w:val="32"/>
        </w:rPr>
      </w:pPr>
      <w:r w:rsidRPr="00890E9E">
        <w:rPr>
          <w:rFonts w:ascii="仿宋_GB2312" w:eastAsia="仿宋_GB2312" w:hAnsi="仿宋" w:cs="仿宋" w:hint="eastAsia"/>
          <w:kern w:val="0"/>
          <w:sz w:val="32"/>
          <w:szCs w:val="32"/>
        </w:rPr>
        <w:t>本届展销会通过图文、视频、</w:t>
      </w:r>
      <w:r w:rsidRPr="00890E9E">
        <w:rPr>
          <w:rFonts w:ascii="仿宋_GB2312" w:eastAsia="仿宋_GB2312" w:hAnsi="仿宋" w:cs="仿宋"/>
          <w:kern w:val="0"/>
          <w:sz w:val="32"/>
          <w:szCs w:val="32"/>
        </w:rPr>
        <w:t>3D</w:t>
      </w:r>
      <w:r w:rsidRPr="00890E9E">
        <w:rPr>
          <w:rFonts w:ascii="仿宋_GB2312" w:eastAsia="仿宋_GB2312" w:hAnsi="仿宋" w:cs="仿宋" w:hint="eastAsia"/>
          <w:kern w:val="0"/>
          <w:sz w:val="32"/>
          <w:szCs w:val="32"/>
        </w:rPr>
        <w:t>数字</w:t>
      </w:r>
      <w:r w:rsidRPr="00890E9E">
        <w:rPr>
          <w:rFonts w:ascii="仿宋_GB2312" w:eastAsia="仿宋_GB2312" w:hAnsi="仿宋" w:cs="仿宋"/>
          <w:kern w:val="0"/>
          <w:sz w:val="32"/>
          <w:szCs w:val="32"/>
        </w:rPr>
        <w:t>VR</w:t>
      </w:r>
      <w:r w:rsidRPr="00890E9E">
        <w:rPr>
          <w:rFonts w:ascii="仿宋_GB2312" w:eastAsia="仿宋_GB2312" w:hAnsi="仿宋" w:cs="仿宋" w:hint="eastAsia"/>
          <w:kern w:val="0"/>
          <w:sz w:val="32"/>
          <w:szCs w:val="32"/>
        </w:rPr>
        <w:t>、直播等手段，以</w:t>
      </w:r>
      <w:r w:rsidRPr="00890E9E">
        <w:rPr>
          <w:rFonts w:ascii="仿宋_GB2312" w:eastAsia="仿宋_GB2312" w:hAnsi="仿宋" w:cs="仿宋"/>
          <w:kern w:val="0"/>
          <w:sz w:val="32"/>
          <w:szCs w:val="32"/>
        </w:rPr>
        <w:t>3D</w:t>
      </w:r>
      <w:r w:rsidRPr="00890E9E">
        <w:rPr>
          <w:rFonts w:ascii="仿宋_GB2312" w:eastAsia="仿宋_GB2312" w:hAnsi="仿宋" w:cs="仿宋" w:hint="eastAsia"/>
          <w:kern w:val="0"/>
          <w:sz w:val="32"/>
          <w:szCs w:val="32"/>
        </w:rPr>
        <w:t>虚拟展厅为线上展览主体，移动端、</w:t>
      </w:r>
      <w:r w:rsidRPr="00890E9E">
        <w:rPr>
          <w:rFonts w:ascii="仿宋_GB2312" w:eastAsia="仿宋_GB2312" w:hAnsi="仿宋" w:cs="仿宋"/>
          <w:kern w:val="0"/>
          <w:sz w:val="32"/>
          <w:szCs w:val="32"/>
        </w:rPr>
        <w:t>PC</w:t>
      </w:r>
      <w:r w:rsidRPr="00890E9E">
        <w:rPr>
          <w:rFonts w:ascii="仿宋_GB2312" w:eastAsia="仿宋_GB2312" w:hAnsi="仿宋" w:cs="仿宋" w:hint="eastAsia"/>
          <w:kern w:val="0"/>
          <w:sz w:val="32"/>
          <w:szCs w:val="32"/>
        </w:rPr>
        <w:t>端均可体验观看，突破线下展厅受时间和空间的局限，可全天候、广视觉、多维度的进行展示宣传，全方位多角度地诠释一场永不落幕的线上展会。</w:t>
      </w:r>
    </w:p>
    <w:p w:rsidR="0077189E" w:rsidRPr="00890E9E" w:rsidRDefault="0077189E" w:rsidP="0083490A">
      <w:pPr>
        <w:spacing w:line="600" w:lineRule="exact"/>
        <w:ind w:right="-140" w:firstLine="640"/>
        <w:textAlignment w:val="baseline"/>
        <w:rPr>
          <w:rFonts w:ascii="楷体_GB2312" w:eastAsia="楷体_GB2312" w:hAnsi="仿宋" w:cs="仿宋"/>
          <w:b/>
          <w:kern w:val="0"/>
          <w:sz w:val="32"/>
          <w:szCs w:val="32"/>
        </w:rPr>
      </w:pPr>
      <w:r w:rsidRPr="00890E9E">
        <w:rPr>
          <w:rFonts w:ascii="楷体_GB2312" w:eastAsia="楷体_GB2312" w:hAnsi="仿宋" w:cs="仿宋" w:hint="eastAsia"/>
          <w:b/>
          <w:kern w:val="0"/>
          <w:sz w:val="32"/>
          <w:szCs w:val="32"/>
        </w:rPr>
        <w:t>（</w:t>
      </w:r>
      <w:r w:rsidRPr="00890E9E">
        <w:rPr>
          <w:rFonts w:ascii="楷体_GB2312" w:eastAsia="楷体_GB2312" w:hAnsi="仿宋" w:cs="仿宋"/>
          <w:b/>
          <w:kern w:val="0"/>
          <w:sz w:val="32"/>
          <w:szCs w:val="32"/>
        </w:rPr>
        <w:t>2</w:t>
      </w:r>
      <w:r w:rsidRPr="00890E9E">
        <w:rPr>
          <w:rFonts w:ascii="楷体_GB2312" w:eastAsia="楷体_GB2312" w:hAnsi="仿宋" w:cs="仿宋" w:hint="eastAsia"/>
          <w:b/>
          <w:kern w:val="0"/>
          <w:sz w:val="32"/>
          <w:szCs w:val="32"/>
        </w:rPr>
        <w:t>）直播带货</w:t>
      </w:r>
    </w:p>
    <w:p w:rsidR="0077189E" w:rsidRPr="00890E9E" w:rsidRDefault="0077189E" w:rsidP="0083490A">
      <w:pPr>
        <w:spacing w:line="600" w:lineRule="exact"/>
        <w:ind w:right="-140" w:firstLine="640"/>
        <w:textAlignment w:val="baseline"/>
        <w:rPr>
          <w:rFonts w:ascii="仿宋_GB2312" w:eastAsia="仿宋_GB2312" w:hAnsi="仿宋" w:cs="仿宋"/>
          <w:kern w:val="0"/>
          <w:sz w:val="32"/>
          <w:szCs w:val="32"/>
        </w:rPr>
      </w:pPr>
      <w:r w:rsidRPr="00890E9E">
        <w:rPr>
          <w:rFonts w:ascii="仿宋_GB2312" w:eastAsia="仿宋_GB2312" w:hAnsi="仿宋" w:cs="仿宋" w:hint="eastAsia"/>
          <w:kern w:val="0"/>
          <w:sz w:val="32"/>
          <w:szCs w:val="32"/>
        </w:rPr>
        <w:t>在抖音、快手等平台进行“第九届山西省科普惠农特色优质农产品展销会”线上直播带货。</w:t>
      </w:r>
    </w:p>
    <w:p w:rsidR="0077189E" w:rsidRPr="00890E9E" w:rsidRDefault="0077189E" w:rsidP="0083490A">
      <w:pPr>
        <w:spacing w:line="600" w:lineRule="exact"/>
        <w:ind w:right="-140" w:firstLine="640"/>
        <w:textAlignment w:val="baseline"/>
        <w:rPr>
          <w:rFonts w:ascii="仿宋_GB2312" w:eastAsia="仿宋_GB2312" w:hAnsi="华文楷体" w:cs="仿宋"/>
          <w:b/>
          <w:kern w:val="0"/>
          <w:sz w:val="32"/>
          <w:szCs w:val="32"/>
        </w:rPr>
      </w:pPr>
      <w:r w:rsidRPr="00890E9E">
        <w:rPr>
          <w:rFonts w:ascii="仿宋_GB2312" w:eastAsia="仿宋_GB2312" w:hAnsi="华文楷体" w:cs="仿宋"/>
          <w:b/>
          <w:kern w:val="0"/>
          <w:sz w:val="32"/>
          <w:szCs w:val="32"/>
        </w:rPr>
        <w:t xml:space="preserve">3. </w:t>
      </w:r>
      <w:r w:rsidRPr="00890E9E">
        <w:rPr>
          <w:rFonts w:ascii="仿宋_GB2312" w:eastAsia="仿宋_GB2312" w:hAnsi="华文楷体" w:cs="仿宋" w:hint="eastAsia"/>
          <w:b/>
          <w:kern w:val="0"/>
          <w:sz w:val="32"/>
          <w:szCs w:val="32"/>
        </w:rPr>
        <w:t>宣传活动</w:t>
      </w:r>
    </w:p>
    <w:p w:rsidR="0077189E" w:rsidRPr="00CF44D7" w:rsidRDefault="0077189E" w:rsidP="0083490A">
      <w:pPr>
        <w:spacing w:line="600" w:lineRule="exact"/>
        <w:ind w:right="-140" w:firstLine="640"/>
        <w:textAlignment w:val="baseline"/>
        <w:rPr>
          <w:rFonts w:ascii="仿宋_GB2312" w:eastAsia="仿宋_GB2312" w:hAnsi="仿宋" w:cs="仿宋"/>
          <w:color w:val="000000"/>
          <w:kern w:val="0"/>
          <w:sz w:val="32"/>
          <w:szCs w:val="32"/>
        </w:rPr>
      </w:pPr>
      <w:r w:rsidRPr="00CF44D7">
        <w:rPr>
          <w:rFonts w:ascii="仿宋_GB2312" w:eastAsia="仿宋_GB2312" w:hAnsi="仿宋" w:cs="仿宋" w:hint="eastAsia"/>
          <w:color w:val="000000"/>
          <w:kern w:val="0"/>
          <w:sz w:val="32"/>
          <w:szCs w:val="32"/>
        </w:rPr>
        <w:t>为扩大本届线上活动的影响力和活动效果，活动前和活动期间将通过各大媒体和公交、路牌等渠道，从线下和线上进行同步推广。</w:t>
      </w:r>
    </w:p>
    <w:p w:rsidR="0077189E" w:rsidRPr="00890E9E" w:rsidRDefault="0077189E" w:rsidP="0083490A">
      <w:pPr>
        <w:spacing w:line="600" w:lineRule="exact"/>
        <w:ind w:right="-140" w:firstLine="640"/>
        <w:textAlignment w:val="baseline"/>
        <w:rPr>
          <w:rFonts w:ascii="仿宋_GB2312" w:eastAsia="仿宋_GB2312" w:hAnsi="仿宋" w:cs="仿宋"/>
          <w:kern w:val="0"/>
          <w:sz w:val="32"/>
          <w:szCs w:val="32"/>
        </w:rPr>
      </w:pPr>
      <w:r w:rsidRPr="00890E9E">
        <w:rPr>
          <w:rFonts w:ascii="仿宋_GB2312" w:eastAsia="仿宋_GB2312" w:hAnsi="仿宋" w:cs="仿宋" w:hint="eastAsia"/>
          <w:kern w:val="0"/>
          <w:sz w:val="32"/>
          <w:szCs w:val="32"/>
        </w:rPr>
        <w:t>根据参展</w:t>
      </w:r>
      <w:r>
        <w:rPr>
          <w:rFonts w:ascii="仿宋_GB2312" w:eastAsia="仿宋_GB2312" w:hAnsi="仿宋" w:cs="仿宋" w:hint="eastAsia"/>
          <w:kern w:val="0"/>
          <w:sz w:val="32"/>
          <w:szCs w:val="32"/>
        </w:rPr>
        <w:t>产品</w:t>
      </w:r>
      <w:r w:rsidRPr="00890E9E">
        <w:rPr>
          <w:rFonts w:ascii="仿宋_GB2312" w:eastAsia="仿宋_GB2312" w:hAnsi="仿宋" w:cs="仿宋" w:hint="eastAsia"/>
          <w:kern w:val="0"/>
          <w:sz w:val="32"/>
          <w:szCs w:val="32"/>
        </w:rPr>
        <w:t>质量、产品销售情况等，</w:t>
      </w:r>
      <w:r>
        <w:rPr>
          <w:rFonts w:ascii="仿宋_GB2312" w:eastAsia="仿宋_GB2312" w:hAnsi="仿宋" w:cs="仿宋" w:hint="eastAsia"/>
          <w:kern w:val="0"/>
          <w:sz w:val="32"/>
          <w:szCs w:val="32"/>
        </w:rPr>
        <w:t>将</w:t>
      </w:r>
      <w:r w:rsidRPr="00890E9E">
        <w:rPr>
          <w:rFonts w:ascii="仿宋_GB2312" w:eastAsia="仿宋_GB2312" w:hAnsi="仿宋" w:cs="仿宋" w:hint="eastAsia"/>
          <w:kern w:val="0"/>
          <w:sz w:val="32"/>
          <w:szCs w:val="32"/>
        </w:rPr>
        <w:t>采用线上公开投票并结合专家评审的方式，</w:t>
      </w:r>
      <w:r>
        <w:rPr>
          <w:rFonts w:ascii="仿宋_GB2312" w:eastAsia="仿宋_GB2312" w:hAnsi="仿宋" w:cs="仿宋" w:hint="eastAsia"/>
          <w:kern w:val="0"/>
          <w:sz w:val="32"/>
          <w:szCs w:val="32"/>
        </w:rPr>
        <w:t>推选优秀组织单位和山西十大农产品品牌、百姓最喜爱的农产品等</w:t>
      </w:r>
      <w:r w:rsidRPr="00890E9E">
        <w:rPr>
          <w:rFonts w:ascii="仿宋_GB2312" w:eastAsia="仿宋_GB2312" w:hAnsi="仿宋" w:cs="仿宋" w:hint="eastAsia"/>
          <w:kern w:val="0"/>
          <w:sz w:val="32"/>
          <w:szCs w:val="32"/>
        </w:rPr>
        <w:t>。</w:t>
      </w:r>
    </w:p>
    <w:p w:rsidR="0077189E" w:rsidRDefault="0077189E" w:rsidP="005C230D">
      <w:pPr>
        <w:widowControl/>
        <w:spacing w:line="600" w:lineRule="exact"/>
        <w:ind w:firstLine="640"/>
        <w:textAlignment w:val="baseline"/>
        <w:rPr>
          <w:rFonts w:ascii="仿宋" w:eastAsia="仿宋" w:hAnsi="仿宋" w:cs="仿宋"/>
          <w:kern w:val="0"/>
          <w:sz w:val="32"/>
          <w:szCs w:val="32"/>
        </w:rPr>
      </w:pPr>
      <w:r>
        <w:rPr>
          <w:rFonts w:ascii="黑体" w:eastAsia="黑体" w:hAnsi="黑体" w:cs="仿宋" w:hint="eastAsia"/>
          <w:kern w:val="0"/>
          <w:sz w:val="32"/>
          <w:szCs w:val="32"/>
        </w:rPr>
        <w:t>五、跟踪服务</w:t>
      </w:r>
    </w:p>
    <w:p w:rsidR="0077189E" w:rsidRPr="00890E9E" w:rsidRDefault="0077189E" w:rsidP="0015266A">
      <w:pPr>
        <w:spacing w:line="600" w:lineRule="exact"/>
        <w:ind w:right="-140" w:firstLine="640"/>
        <w:textAlignment w:val="baseline"/>
        <w:rPr>
          <w:rFonts w:ascii="仿宋_GB2312" w:eastAsia="仿宋_GB2312" w:hAnsi="仿宋" w:cs="仿宋"/>
          <w:kern w:val="0"/>
          <w:sz w:val="32"/>
          <w:szCs w:val="32"/>
        </w:rPr>
      </w:pPr>
      <w:r w:rsidRPr="00890E9E">
        <w:rPr>
          <w:rFonts w:ascii="仿宋_GB2312" w:eastAsia="仿宋_GB2312" w:hAnsi="仿宋" w:cs="仿宋" w:hint="eastAsia"/>
          <w:kern w:val="0"/>
          <w:sz w:val="32"/>
          <w:szCs w:val="32"/>
        </w:rPr>
        <w:t>对科普惠农绿色通道优质农产品示范基地、科技助力精准扶贫示范基地、科普惠农企业等参展企业进行长期跟踪服务，</w:t>
      </w:r>
      <w:r>
        <w:rPr>
          <w:rFonts w:ascii="仿宋_GB2312" w:eastAsia="仿宋_GB2312" w:hAnsi="仿宋" w:cs="仿宋" w:hint="eastAsia"/>
          <w:kern w:val="0"/>
          <w:sz w:val="32"/>
          <w:szCs w:val="32"/>
        </w:rPr>
        <w:t>根据企业</w:t>
      </w:r>
      <w:r w:rsidRPr="00890E9E">
        <w:rPr>
          <w:rFonts w:ascii="仿宋_GB2312" w:eastAsia="仿宋_GB2312" w:hAnsi="仿宋" w:cs="仿宋" w:hint="eastAsia"/>
          <w:kern w:val="0"/>
          <w:sz w:val="32"/>
          <w:szCs w:val="32"/>
        </w:rPr>
        <w:t>发展需要，</w:t>
      </w:r>
      <w:r>
        <w:rPr>
          <w:rFonts w:ascii="仿宋_GB2312" w:eastAsia="仿宋_GB2312" w:hAnsi="仿宋" w:cs="仿宋" w:hint="eastAsia"/>
          <w:kern w:val="0"/>
          <w:sz w:val="32"/>
          <w:szCs w:val="32"/>
        </w:rPr>
        <w:t>帮助</w:t>
      </w:r>
      <w:r w:rsidRPr="00890E9E">
        <w:rPr>
          <w:rFonts w:ascii="仿宋_GB2312" w:eastAsia="仿宋_GB2312" w:hAnsi="仿宋" w:cs="仿宋" w:hint="eastAsia"/>
          <w:kern w:val="0"/>
          <w:sz w:val="32"/>
          <w:szCs w:val="32"/>
        </w:rPr>
        <w:t>建立学会服务站、专家工作站，帮助其申请相关</w:t>
      </w:r>
      <w:r>
        <w:rPr>
          <w:rFonts w:ascii="仿宋_GB2312" w:eastAsia="仿宋_GB2312" w:hAnsi="仿宋" w:cs="仿宋" w:hint="eastAsia"/>
          <w:kern w:val="0"/>
          <w:sz w:val="32"/>
          <w:szCs w:val="32"/>
        </w:rPr>
        <w:t>支持</w:t>
      </w:r>
      <w:r w:rsidRPr="00890E9E">
        <w:rPr>
          <w:rFonts w:ascii="仿宋_GB2312" w:eastAsia="仿宋_GB2312" w:hAnsi="仿宋" w:cs="仿宋" w:hint="eastAsia"/>
          <w:kern w:val="0"/>
          <w:sz w:val="32"/>
          <w:szCs w:val="32"/>
        </w:rPr>
        <w:t>等具体服务。</w:t>
      </w:r>
    </w:p>
    <w:p w:rsidR="0077189E" w:rsidRDefault="0077189E" w:rsidP="0083490A">
      <w:pPr>
        <w:widowControl/>
        <w:spacing w:line="600" w:lineRule="exact"/>
        <w:ind w:firstLine="640"/>
        <w:textAlignment w:val="baseline"/>
        <w:rPr>
          <w:rFonts w:ascii="仿宋" w:eastAsia="仿宋" w:hAnsi="仿宋" w:cs="仿宋"/>
          <w:kern w:val="0"/>
          <w:sz w:val="32"/>
          <w:szCs w:val="32"/>
        </w:rPr>
      </w:pPr>
      <w:r>
        <w:rPr>
          <w:rFonts w:ascii="黑体" w:eastAsia="黑体" w:hAnsi="黑体" w:cs="仿宋" w:hint="eastAsia"/>
          <w:kern w:val="0"/>
          <w:sz w:val="32"/>
          <w:szCs w:val="32"/>
        </w:rPr>
        <w:t>六、</w:t>
      </w:r>
      <w:r w:rsidRPr="0035213D">
        <w:rPr>
          <w:rFonts w:ascii="黑体" w:eastAsia="黑体" w:hAnsi="黑体" w:cs="仿宋" w:hint="eastAsia"/>
          <w:kern w:val="0"/>
          <w:sz w:val="32"/>
          <w:szCs w:val="32"/>
        </w:rPr>
        <w:t>有关事项</w:t>
      </w:r>
    </w:p>
    <w:p w:rsidR="0077189E" w:rsidRPr="00890E9E" w:rsidRDefault="0077189E" w:rsidP="004F1009">
      <w:pPr>
        <w:widowControl/>
        <w:spacing w:line="600" w:lineRule="exact"/>
        <w:ind w:firstLineChars="200" w:firstLine="31680"/>
        <w:textAlignment w:val="baseline"/>
        <w:rPr>
          <w:rFonts w:ascii="仿宋_GB2312" w:eastAsia="仿宋_GB2312" w:hAnsi="仿宋" w:cs="仿宋"/>
          <w:kern w:val="0"/>
          <w:sz w:val="32"/>
          <w:szCs w:val="32"/>
        </w:rPr>
      </w:pPr>
      <w:r w:rsidRPr="00890E9E">
        <w:rPr>
          <w:rFonts w:ascii="仿宋_GB2312" w:eastAsia="仿宋_GB2312" w:hAnsi="仿宋" w:cs="仿宋"/>
          <w:kern w:val="0"/>
          <w:sz w:val="32"/>
          <w:szCs w:val="32"/>
        </w:rPr>
        <w:t>1.</w:t>
      </w:r>
      <w:r w:rsidRPr="00890E9E">
        <w:rPr>
          <w:rFonts w:ascii="仿宋_GB2312" w:eastAsia="仿宋_GB2312" w:hAnsi="仿宋" w:cs="仿宋" w:hint="eastAsia"/>
          <w:kern w:val="0"/>
          <w:sz w:val="32"/>
          <w:szCs w:val="32"/>
        </w:rPr>
        <w:t>各相关单位要积极推荐并组织当地科普惠农特色优质农产品示范基地、特色优质农产品生产加工企业参加展会。</w:t>
      </w:r>
      <w:r>
        <w:rPr>
          <w:rFonts w:ascii="仿宋_GB2312" w:eastAsia="仿宋_GB2312" w:hAnsi="仿宋" w:cs="仿宋" w:hint="eastAsia"/>
          <w:kern w:val="0"/>
          <w:sz w:val="32"/>
          <w:szCs w:val="32"/>
        </w:rPr>
        <w:t>通过</w:t>
      </w:r>
      <w:r w:rsidRPr="00890E9E">
        <w:rPr>
          <w:rFonts w:ascii="仿宋_GB2312" w:eastAsia="仿宋_GB2312" w:hAnsi="仿宋" w:cs="仿宋" w:hint="eastAsia"/>
          <w:kern w:val="0"/>
          <w:sz w:val="32"/>
          <w:szCs w:val="32"/>
        </w:rPr>
        <w:t>本届活动构建</w:t>
      </w:r>
      <w:r>
        <w:rPr>
          <w:rFonts w:ascii="仿宋_GB2312" w:eastAsia="仿宋_GB2312" w:hAnsi="仿宋" w:cs="仿宋" w:hint="eastAsia"/>
          <w:kern w:val="0"/>
          <w:sz w:val="32"/>
          <w:szCs w:val="32"/>
        </w:rPr>
        <w:t>的</w:t>
      </w:r>
      <w:r w:rsidRPr="00890E9E">
        <w:rPr>
          <w:rFonts w:ascii="仿宋_GB2312" w:eastAsia="仿宋_GB2312" w:hAnsi="仿宋" w:cs="仿宋" w:hint="eastAsia"/>
          <w:kern w:val="0"/>
          <w:sz w:val="32"/>
          <w:szCs w:val="32"/>
        </w:rPr>
        <w:t>线上展厅进行集中展示，通过快手、抖音等直播平台为参会企业开展直播带货。</w:t>
      </w:r>
    </w:p>
    <w:p w:rsidR="0077189E" w:rsidRDefault="0077189E" w:rsidP="0083490A">
      <w:pPr>
        <w:widowControl/>
        <w:spacing w:line="600" w:lineRule="exact"/>
        <w:ind w:firstLine="640"/>
        <w:textAlignment w:val="baseline"/>
        <w:rPr>
          <w:rFonts w:ascii="仿宋_GB2312" w:eastAsia="仿宋_GB2312" w:hAnsi="仿宋" w:cs="仿宋"/>
          <w:kern w:val="0"/>
          <w:sz w:val="32"/>
          <w:szCs w:val="32"/>
        </w:rPr>
      </w:pPr>
      <w:r w:rsidRPr="004F1009">
        <w:rPr>
          <w:rFonts w:ascii="仿宋_GB2312" w:eastAsia="仿宋_GB2312" w:hAnsi="仿宋" w:cs="仿宋"/>
          <w:kern w:val="0"/>
          <w:sz w:val="32"/>
          <w:szCs w:val="32"/>
        </w:rPr>
        <w:t>2.</w:t>
      </w:r>
      <w:r w:rsidRPr="004F1009">
        <w:rPr>
          <w:rFonts w:ascii="仿宋_GB2312" w:eastAsia="仿宋_GB2312" w:hAnsi="仿宋" w:cs="仿宋" w:hint="eastAsia"/>
          <w:kern w:val="0"/>
          <w:sz w:val="32"/>
          <w:szCs w:val="32"/>
        </w:rPr>
        <w:t>活动期间，将制作线上科普惠农展</w:t>
      </w:r>
      <w:r>
        <w:rPr>
          <w:rFonts w:ascii="仿宋_GB2312" w:eastAsia="仿宋_GB2312" w:hAnsi="仿宋" w:cs="仿宋" w:hint="eastAsia"/>
          <w:kern w:val="0"/>
          <w:sz w:val="32"/>
          <w:szCs w:val="32"/>
        </w:rPr>
        <w:t>销会系列专题，从地域特色、科技扶贫、产业带动等角度，在科普惠农</w:t>
      </w:r>
      <w:r w:rsidRPr="004F1009">
        <w:rPr>
          <w:rFonts w:ascii="仿宋_GB2312" w:eastAsia="仿宋_GB2312" w:hAnsi="仿宋" w:cs="仿宋" w:hint="eastAsia"/>
          <w:kern w:val="0"/>
          <w:sz w:val="32"/>
          <w:szCs w:val="32"/>
        </w:rPr>
        <w:t>网站、公众号等平台上呈现科普惠农的成果和创新思路，同时推介展销山西</w:t>
      </w:r>
      <w:r>
        <w:rPr>
          <w:rFonts w:ascii="仿宋_GB2312" w:eastAsia="仿宋_GB2312" w:hAnsi="仿宋" w:cs="仿宋" w:hint="eastAsia"/>
          <w:kern w:val="0"/>
          <w:sz w:val="32"/>
          <w:szCs w:val="32"/>
        </w:rPr>
        <w:t>科普惠农独有的</w:t>
      </w:r>
      <w:r w:rsidRPr="004F1009">
        <w:rPr>
          <w:rFonts w:ascii="仿宋_GB2312" w:eastAsia="仿宋_GB2312" w:hAnsi="仿宋" w:cs="仿宋" w:hint="eastAsia"/>
          <w:kern w:val="0"/>
          <w:sz w:val="32"/>
          <w:szCs w:val="32"/>
        </w:rPr>
        <w:t>名优特产。</w:t>
      </w:r>
    </w:p>
    <w:p w:rsidR="0077189E" w:rsidRPr="00890E9E" w:rsidRDefault="0077189E" w:rsidP="0083490A">
      <w:pPr>
        <w:widowControl/>
        <w:spacing w:line="600" w:lineRule="exact"/>
        <w:ind w:firstLine="640"/>
        <w:textAlignment w:val="baseline"/>
        <w:rPr>
          <w:rFonts w:ascii="仿宋_GB2312" w:eastAsia="仿宋_GB2312" w:hAnsi="仿宋" w:cs="仿宋"/>
          <w:kern w:val="0"/>
          <w:sz w:val="32"/>
          <w:szCs w:val="32"/>
        </w:rPr>
      </w:pPr>
      <w:r w:rsidRPr="00890E9E">
        <w:rPr>
          <w:rFonts w:ascii="仿宋_GB2312" w:eastAsia="仿宋_GB2312" w:hAnsi="仿宋" w:cs="仿宋"/>
          <w:kern w:val="0"/>
          <w:sz w:val="32"/>
          <w:szCs w:val="32"/>
        </w:rPr>
        <w:t>3.</w:t>
      </w:r>
      <w:r w:rsidRPr="00890E9E">
        <w:rPr>
          <w:rFonts w:ascii="仿宋_GB2312" w:eastAsia="仿宋_GB2312" w:hAnsi="仿宋" w:cs="仿宋" w:hint="eastAsia"/>
          <w:kern w:val="0"/>
          <w:sz w:val="32"/>
          <w:szCs w:val="32"/>
        </w:rPr>
        <w:t>请各单位于</w:t>
      </w:r>
      <w:r w:rsidRPr="00890E9E">
        <w:rPr>
          <w:rFonts w:ascii="仿宋_GB2312" w:eastAsia="仿宋_GB2312" w:hAnsi="仿宋" w:cs="仿宋"/>
          <w:kern w:val="0"/>
          <w:sz w:val="32"/>
          <w:szCs w:val="32"/>
        </w:rPr>
        <w:t>2021</w:t>
      </w:r>
      <w:r w:rsidRPr="00890E9E">
        <w:rPr>
          <w:rFonts w:ascii="仿宋_GB2312" w:eastAsia="仿宋_GB2312" w:hAnsi="仿宋" w:cs="仿宋" w:hint="eastAsia"/>
          <w:kern w:val="0"/>
          <w:sz w:val="32"/>
          <w:szCs w:val="32"/>
        </w:rPr>
        <w:t>年</w:t>
      </w:r>
      <w:r w:rsidRPr="00890E9E">
        <w:rPr>
          <w:rFonts w:ascii="仿宋_GB2312" w:eastAsia="仿宋_GB2312" w:hAnsi="仿宋" w:cs="仿宋"/>
          <w:kern w:val="0"/>
          <w:sz w:val="32"/>
          <w:szCs w:val="32"/>
        </w:rPr>
        <w:t>1</w:t>
      </w:r>
      <w:r w:rsidRPr="00890E9E">
        <w:rPr>
          <w:rFonts w:ascii="仿宋_GB2312" w:eastAsia="仿宋_GB2312" w:hAnsi="仿宋" w:cs="仿宋" w:hint="eastAsia"/>
          <w:kern w:val="0"/>
          <w:sz w:val="32"/>
          <w:szCs w:val="32"/>
        </w:rPr>
        <w:t>月</w:t>
      </w:r>
      <w:r w:rsidRPr="00890E9E">
        <w:rPr>
          <w:rFonts w:ascii="仿宋_GB2312" w:eastAsia="仿宋_GB2312" w:hAnsi="仿宋" w:cs="仿宋"/>
          <w:kern w:val="0"/>
          <w:sz w:val="32"/>
          <w:szCs w:val="32"/>
        </w:rPr>
        <w:t>10</w:t>
      </w:r>
      <w:r w:rsidRPr="00890E9E">
        <w:rPr>
          <w:rFonts w:ascii="仿宋_GB2312" w:eastAsia="仿宋_GB2312" w:hAnsi="仿宋" w:cs="仿宋" w:hint="eastAsia"/>
          <w:kern w:val="0"/>
          <w:sz w:val="32"/>
          <w:szCs w:val="32"/>
        </w:rPr>
        <w:t>日前，将参展企业名称及产品介绍</w:t>
      </w:r>
      <w:r w:rsidRPr="00890E9E">
        <w:rPr>
          <w:rFonts w:ascii="仿宋_GB2312" w:eastAsia="仿宋_GB2312" w:hAnsi="仿宋" w:cs="仿宋"/>
          <w:kern w:val="0"/>
          <w:sz w:val="32"/>
          <w:szCs w:val="32"/>
        </w:rPr>
        <w:t>(</w:t>
      </w:r>
      <w:r w:rsidRPr="00890E9E">
        <w:rPr>
          <w:rFonts w:ascii="仿宋_GB2312" w:eastAsia="仿宋_GB2312" w:hAnsi="仿宋" w:cs="仿宋" w:hint="eastAsia"/>
          <w:kern w:val="0"/>
          <w:sz w:val="32"/>
          <w:szCs w:val="32"/>
        </w:rPr>
        <w:t>约</w:t>
      </w:r>
      <w:r w:rsidRPr="00890E9E">
        <w:rPr>
          <w:rFonts w:ascii="仿宋_GB2312" w:eastAsia="仿宋_GB2312" w:hAnsi="仿宋" w:cs="仿宋"/>
          <w:kern w:val="0"/>
          <w:sz w:val="32"/>
          <w:szCs w:val="32"/>
        </w:rPr>
        <w:t>300</w:t>
      </w:r>
      <w:r w:rsidRPr="00890E9E">
        <w:rPr>
          <w:rFonts w:ascii="仿宋_GB2312" w:eastAsia="仿宋_GB2312" w:hAnsi="仿宋" w:cs="仿宋" w:hint="eastAsia"/>
          <w:kern w:val="0"/>
          <w:sz w:val="32"/>
          <w:szCs w:val="32"/>
        </w:rPr>
        <w:t>字</w:t>
      </w:r>
      <w:r w:rsidRPr="00890E9E">
        <w:rPr>
          <w:rFonts w:ascii="仿宋_GB2312" w:eastAsia="仿宋_GB2312" w:hAnsi="仿宋" w:cs="仿宋"/>
          <w:kern w:val="0"/>
          <w:sz w:val="32"/>
          <w:szCs w:val="32"/>
        </w:rPr>
        <w:t>)</w:t>
      </w:r>
      <w:r w:rsidRPr="00890E9E">
        <w:rPr>
          <w:rFonts w:ascii="仿宋_GB2312" w:eastAsia="仿宋_GB2312" w:hAnsi="仿宋" w:cs="仿宋" w:hint="eastAsia"/>
          <w:kern w:val="0"/>
          <w:sz w:val="32"/>
          <w:szCs w:val="32"/>
        </w:rPr>
        <w:t>、</w:t>
      </w:r>
      <w:r w:rsidRPr="00890E9E">
        <w:rPr>
          <w:rFonts w:ascii="仿宋_GB2312" w:eastAsia="仿宋_GB2312" w:hAnsi="仿宋" w:cs="仿宋"/>
          <w:kern w:val="0"/>
          <w:sz w:val="32"/>
          <w:szCs w:val="32"/>
        </w:rPr>
        <w:t>3-5</w:t>
      </w:r>
      <w:r w:rsidRPr="00890E9E">
        <w:rPr>
          <w:rFonts w:ascii="仿宋_GB2312" w:eastAsia="仿宋_GB2312" w:hAnsi="仿宋" w:cs="仿宋" w:hint="eastAsia"/>
          <w:kern w:val="0"/>
          <w:sz w:val="32"/>
          <w:szCs w:val="32"/>
        </w:rPr>
        <w:t>张企业或产品照片</w:t>
      </w:r>
      <w:r w:rsidRPr="00890E9E">
        <w:rPr>
          <w:rFonts w:ascii="仿宋_GB2312" w:eastAsia="仿宋_GB2312" w:hAnsi="仿宋" w:cs="仿宋"/>
          <w:kern w:val="0"/>
          <w:sz w:val="32"/>
          <w:szCs w:val="32"/>
        </w:rPr>
        <w:t>(</w:t>
      </w:r>
      <w:r w:rsidRPr="00890E9E">
        <w:rPr>
          <w:rFonts w:ascii="仿宋_GB2312" w:eastAsia="仿宋_GB2312" w:hAnsi="仿宋" w:cs="仿宋" w:hint="eastAsia"/>
          <w:kern w:val="0"/>
          <w:sz w:val="32"/>
          <w:szCs w:val="32"/>
        </w:rPr>
        <w:t>清晰度高于</w:t>
      </w:r>
      <w:r w:rsidRPr="00890E9E">
        <w:rPr>
          <w:rFonts w:ascii="仿宋_GB2312" w:eastAsia="仿宋_GB2312" w:hAnsi="仿宋" w:cs="仿宋"/>
          <w:kern w:val="0"/>
          <w:sz w:val="32"/>
          <w:szCs w:val="32"/>
        </w:rPr>
        <w:t>1M)</w:t>
      </w:r>
      <w:r w:rsidRPr="00890E9E">
        <w:rPr>
          <w:rFonts w:ascii="仿宋_GB2312" w:eastAsia="仿宋_GB2312" w:hAnsi="仿宋" w:cs="仿宋" w:hint="eastAsia"/>
          <w:kern w:val="0"/>
          <w:sz w:val="32"/>
          <w:szCs w:val="32"/>
        </w:rPr>
        <w:t>、</w:t>
      </w:r>
      <w:r w:rsidRPr="00890E9E">
        <w:rPr>
          <w:rFonts w:ascii="仿宋_GB2312" w:eastAsia="仿宋_GB2312" w:hAnsi="仿宋" w:cs="仿宋"/>
          <w:kern w:val="0"/>
          <w:sz w:val="32"/>
          <w:szCs w:val="32"/>
        </w:rPr>
        <w:t>3</w:t>
      </w:r>
      <w:r w:rsidRPr="00890E9E">
        <w:rPr>
          <w:rFonts w:ascii="仿宋_GB2312" w:eastAsia="仿宋_GB2312" w:hAnsi="仿宋" w:cs="仿宋" w:hint="eastAsia"/>
          <w:kern w:val="0"/>
          <w:sz w:val="32"/>
          <w:szCs w:val="32"/>
        </w:rPr>
        <w:t>分钟介绍产品的短视频及推介活动方案报送至山西科技会展有限公司。</w:t>
      </w:r>
    </w:p>
    <w:p w:rsidR="0077189E" w:rsidRDefault="0077189E" w:rsidP="0083490A">
      <w:pPr>
        <w:widowControl/>
        <w:spacing w:line="600" w:lineRule="exact"/>
        <w:ind w:firstLine="640"/>
        <w:textAlignment w:val="baseline"/>
        <w:rPr>
          <w:rFonts w:ascii="黑体" w:eastAsia="黑体" w:hAnsi="黑体" w:cs="仿宋"/>
          <w:kern w:val="0"/>
          <w:sz w:val="32"/>
          <w:szCs w:val="32"/>
        </w:rPr>
      </w:pPr>
      <w:r>
        <w:rPr>
          <w:rFonts w:ascii="黑体" w:eastAsia="黑体" w:hAnsi="黑体" w:cs="仿宋" w:hint="eastAsia"/>
          <w:kern w:val="0"/>
          <w:sz w:val="32"/>
          <w:szCs w:val="32"/>
        </w:rPr>
        <w:t>七</w:t>
      </w:r>
      <w:r w:rsidRPr="0035213D">
        <w:rPr>
          <w:rFonts w:ascii="黑体" w:eastAsia="黑体" w:hAnsi="黑体" w:cs="仿宋" w:hint="eastAsia"/>
          <w:kern w:val="0"/>
          <w:sz w:val="32"/>
          <w:szCs w:val="32"/>
        </w:rPr>
        <w:t>、联系方式</w:t>
      </w:r>
    </w:p>
    <w:p w:rsidR="0077189E" w:rsidRPr="00890E9E" w:rsidRDefault="0077189E" w:rsidP="0083490A">
      <w:pPr>
        <w:widowControl/>
        <w:spacing w:line="600" w:lineRule="exact"/>
        <w:ind w:firstLine="640"/>
        <w:textAlignment w:val="baseline"/>
        <w:rPr>
          <w:rFonts w:ascii="仿宋_GB2312" w:eastAsia="仿宋_GB2312" w:hAnsi="黑体" w:cs="仿宋"/>
          <w:kern w:val="0"/>
          <w:sz w:val="32"/>
          <w:szCs w:val="32"/>
        </w:rPr>
      </w:pPr>
      <w:r w:rsidRPr="00890E9E">
        <w:rPr>
          <w:rFonts w:ascii="仿宋_GB2312" w:eastAsia="仿宋_GB2312" w:hAnsi="仿宋" w:cs="仿宋" w:hint="eastAsia"/>
          <w:kern w:val="0"/>
          <w:sz w:val="32"/>
          <w:szCs w:val="32"/>
        </w:rPr>
        <w:t>联系人</w:t>
      </w:r>
      <w:r w:rsidRPr="00890E9E">
        <w:rPr>
          <w:rFonts w:ascii="仿宋_GB2312" w:eastAsia="仿宋_GB2312" w:hAnsi="仿宋" w:cs="仿宋"/>
          <w:kern w:val="0"/>
          <w:sz w:val="32"/>
          <w:szCs w:val="32"/>
        </w:rPr>
        <w:t>:</w:t>
      </w:r>
      <w:r w:rsidRPr="00890E9E">
        <w:rPr>
          <w:rFonts w:ascii="仿宋_GB2312" w:eastAsia="仿宋_GB2312" w:hAnsi="仿宋" w:cs="仿宋" w:hint="eastAsia"/>
          <w:kern w:val="0"/>
          <w:sz w:val="32"/>
          <w:szCs w:val="32"/>
        </w:rPr>
        <w:t>吕俊杰</w:t>
      </w:r>
      <w:r w:rsidRPr="00890E9E">
        <w:rPr>
          <w:rFonts w:ascii="仿宋_GB2312" w:eastAsia="仿宋_GB2312" w:hAnsi="仿宋" w:cs="仿宋"/>
          <w:kern w:val="0"/>
          <w:sz w:val="32"/>
          <w:szCs w:val="32"/>
        </w:rPr>
        <w:t xml:space="preserve">  </w:t>
      </w:r>
      <w:r w:rsidRPr="00890E9E">
        <w:rPr>
          <w:rFonts w:ascii="仿宋_GB2312" w:eastAsia="仿宋_GB2312" w:hAnsi="仿宋" w:cs="仿宋" w:hint="eastAsia"/>
          <w:kern w:val="0"/>
          <w:sz w:val="32"/>
          <w:szCs w:val="32"/>
        </w:rPr>
        <w:t>张扬</w:t>
      </w:r>
    </w:p>
    <w:p w:rsidR="0077189E" w:rsidRPr="00890E9E" w:rsidRDefault="0077189E" w:rsidP="0083490A">
      <w:pPr>
        <w:widowControl/>
        <w:spacing w:line="600" w:lineRule="exact"/>
        <w:ind w:firstLine="640"/>
        <w:textAlignment w:val="baseline"/>
        <w:rPr>
          <w:rFonts w:ascii="仿宋_GB2312" w:eastAsia="仿宋_GB2312" w:hAnsi="黑体" w:cs="仿宋"/>
          <w:kern w:val="0"/>
          <w:sz w:val="32"/>
          <w:szCs w:val="32"/>
        </w:rPr>
      </w:pPr>
      <w:r w:rsidRPr="00890E9E">
        <w:rPr>
          <w:rFonts w:ascii="仿宋_GB2312" w:eastAsia="仿宋_GB2312" w:hAnsi="仿宋" w:cs="仿宋" w:hint="eastAsia"/>
          <w:kern w:val="0"/>
          <w:sz w:val="32"/>
          <w:szCs w:val="32"/>
        </w:rPr>
        <w:t>电</w:t>
      </w:r>
      <w:r>
        <w:rPr>
          <w:rFonts w:ascii="仿宋_GB2312" w:eastAsia="仿宋_GB2312" w:hAnsi="仿宋" w:cs="仿宋"/>
          <w:kern w:val="0"/>
          <w:sz w:val="32"/>
          <w:szCs w:val="32"/>
        </w:rPr>
        <w:t xml:space="preserve">  </w:t>
      </w:r>
      <w:r w:rsidRPr="00890E9E">
        <w:rPr>
          <w:rFonts w:ascii="仿宋_GB2312" w:eastAsia="仿宋_GB2312" w:hAnsi="仿宋" w:cs="仿宋" w:hint="eastAsia"/>
          <w:kern w:val="0"/>
          <w:sz w:val="32"/>
          <w:szCs w:val="32"/>
        </w:rPr>
        <w:t>话</w:t>
      </w:r>
      <w:r w:rsidRPr="00890E9E">
        <w:rPr>
          <w:rFonts w:ascii="仿宋_GB2312" w:eastAsia="仿宋_GB2312" w:hAnsi="仿宋" w:cs="仿宋"/>
          <w:kern w:val="0"/>
          <w:sz w:val="32"/>
          <w:szCs w:val="32"/>
        </w:rPr>
        <w:t>:0351-2767822   18636996303   18636996220</w:t>
      </w:r>
    </w:p>
    <w:p w:rsidR="0077189E" w:rsidRPr="00890E9E" w:rsidRDefault="0077189E" w:rsidP="0083490A">
      <w:pPr>
        <w:widowControl/>
        <w:spacing w:line="600" w:lineRule="exact"/>
        <w:ind w:firstLine="640"/>
        <w:textAlignment w:val="baseline"/>
        <w:rPr>
          <w:rFonts w:ascii="仿宋_GB2312" w:eastAsia="仿宋_GB2312" w:hAnsi="仿宋" w:cs="仿宋"/>
          <w:kern w:val="0"/>
          <w:sz w:val="32"/>
          <w:szCs w:val="32"/>
        </w:rPr>
      </w:pPr>
      <w:r w:rsidRPr="00890E9E">
        <w:rPr>
          <w:rFonts w:ascii="仿宋_GB2312" w:eastAsia="仿宋_GB2312" w:hAnsi="仿宋" w:cs="仿宋" w:hint="eastAsia"/>
          <w:kern w:val="0"/>
          <w:sz w:val="32"/>
          <w:szCs w:val="32"/>
        </w:rPr>
        <w:t>邮</w:t>
      </w:r>
      <w:r>
        <w:rPr>
          <w:rFonts w:ascii="仿宋_GB2312" w:eastAsia="仿宋_GB2312" w:hAnsi="仿宋" w:cs="仿宋"/>
          <w:kern w:val="0"/>
          <w:sz w:val="32"/>
          <w:szCs w:val="32"/>
        </w:rPr>
        <w:t xml:space="preserve">  </w:t>
      </w:r>
      <w:r w:rsidRPr="00890E9E">
        <w:rPr>
          <w:rFonts w:ascii="仿宋_GB2312" w:eastAsia="仿宋_GB2312" w:hAnsi="仿宋" w:cs="仿宋" w:hint="eastAsia"/>
          <w:kern w:val="0"/>
          <w:sz w:val="32"/>
          <w:szCs w:val="32"/>
        </w:rPr>
        <w:t>箱</w:t>
      </w:r>
      <w:r w:rsidRPr="00890E9E">
        <w:rPr>
          <w:rFonts w:ascii="仿宋_GB2312" w:eastAsia="仿宋_GB2312" w:hAnsi="仿宋" w:cs="仿宋"/>
          <w:kern w:val="0"/>
          <w:sz w:val="32"/>
          <w:szCs w:val="32"/>
        </w:rPr>
        <w:t>:1798948160@qq.com</w:t>
      </w:r>
    </w:p>
    <w:p w:rsidR="0077189E" w:rsidRPr="00890E9E" w:rsidRDefault="0077189E" w:rsidP="004F1009">
      <w:pPr>
        <w:widowControl/>
        <w:spacing w:line="600" w:lineRule="exact"/>
        <w:ind w:firstLineChars="200" w:firstLine="31680"/>
        <w:textAlignment w:val="baseline"/>
        <w:rPr>
          <w:rFonts w:ascii="仿宋_GB2312" w:eastAsia="仿宋_GB2312" w:hAnsi="仿宋" w:cs="仿宋"/>
          <w:kern w:val="0"/>
          <w:sz w:val="32"/>
          <w:szCs w:val="32"/>
        </w:rPr>
      </w:pPr>
      <w:r w:rsidRPr="00890E9E">
        <w:rPr>
          <w:rFonts w:ascii="仿宋_GB2312" w:eastAsia="仿宋_GB2312" w:hAnsi="仿宋" w:cs="仿宋" w:hint="eastAsia"/>
          <w:kern w:val="0"/>
          <w:sz w:val="32"/>
          <w:szCs w:val="32"/>
        </w:rPr>
        <w:t>附件：参展企业回执表</w:t>
      </w:r>
    </w:p>
    <w:p w:rsidR="0077189E" w:rsidRPr="00890E9E" w:rsidRDefault="0077189E" w:rsidP="0083490A">
      <w:pPr>
        <w:widowControl/>
        <w:spacing w:line="600" w:lineRule="exact"/>
        <w:ind w:firstLine="640"/>
        <w:textAlignment w:val="baseline"/>
        <w:rPr>
          <w:rFonts w:ascii="仿宋_GB2312" w:eastAsia="仿宋_GB2312" w:hAnsi="仿宋" w:cs="仿宋"/>
          <w:kern w:val="0"/>
          <w:sz w:val="32"/>
          <w:szCs w:val="32"/>
        </w:rPr>
      </w:pPr>
    </w:p>
    <w:p w:rsidR="0077189E" w:rsidRPr="00890E9E" w:rsidRDefault="0077189E" w:rsidP="0083490A">
      <w:pPr>
        <w:widowControl/>
        <w:spacing w:line="600" w:lineRule="exact"/>
        <w:ind w:firstLine="640"/>
        <w:textAlignment w:val="baseline"/>
        <w:rPr>
          <w:rFonts w:ascii="仿宋_GB2312" w:eastAsia="仿宋_GB2312" w:hAnsi="仿宋" w:cs="仿宋"/>
          <w:kern w:val="0"/>
          <w:sz w:val="32"/>
          <w:szCs w:val="32"/>
        </w:rPr>
      </w:pPr>
    </w:p>
    <w:p w:rsidR="0077189E" w:rsidRPr="00890E9E" w:rsidRDefault="0077189E" w:rsidP="0083490A">
      <w:pPr>
        <w:widowControl/>
        <w:spacing w:line="600" w:lineRule="exact"/>
        <w:ind w:firstLine="640"/>
        <w:textAlignment w:val="baseline"/>
        <w:rPr>
          <w:rFonts w:ascii="仿宋_GB2312" w:eastAsia="仿宋_GB2312" w:hAnsi="仿宋" w:cs="仿宋"/>
          <w:kern w:val="0"/>
          <w:sz w:val="32"/>
          <w:szCs w:val="32"/>
        </w:rPr>
      </w:pPr>
    </w:p>
    <w:p w:rsidR="0077189E" w:rsidRPr="00890E9E" w:rsidRDefault="0077189E" w:rsidP="004F1009">
      <w:pPr>
        <w:widowControl/>
        <w:spacing w:line="600" w:lineRule="exact"/>
        <w:ind w:firstLineChars="200" w:firstLine="31680"/>
        <w:textAlignment w:val="baseline"/>
        <w:rPr>
          <w:rFonts w:ascii="仿宋_GB2312" w:eastAsia="仿宋_GB2312" w:hAnsi="黑体" w:cs="仿宋"/>
          <w:kern w:val="0"/>
          <w:sz w:val="32"/>
          <w:szCs w:val="32"/>
        </w:rPr>
      </w:pPr>
      <w:r w:rsidRPr="00890E9E">
        <w:rPr>
          <w:rFonts w:ascii="仿宋_GB2312" w:eastAsia="仿宋_GB2312" w:hAnsi="仿宋" w:cs="仿宋"/>
          <w:kern w:val="0"/>
          <w:sz w:val="32"/>
          <w:szCs w:val="32"/>
        </w:rPr>
        <w:t xml:space="preserve">     </w:t>
      </w:r>
      <w:r>
        <w:rPr>
          <w:rFonts w:ascii="仿宋_GB2312" w:eastAsia="仿宋_GB2312" w:hAnsi="仿宋" w:cs="仿宋"/>
          <w:kern w:val="0"/>
          <w:sz w:val="32"/>
          <w:szCs w:val="32"/>
        </w:rPr>
        <w:t xml:space="preserve">                   </w:t>
      </w:r>
      <w:r w:rsidRPr="00890E9E">
        <w:rPr>
          <w:rFonts w:ascii="仿宋_GB2312" w:eastAsia="仿宋_GB2312" w:hAnsi="仿宋" w:cs="仿宋" w:hint="eastAsia"/>
          <w:kern w:val="0"/>
          <w:sz w:val="32"/>
          <w:szCs w:val="32"/>
        </w:rPr>
        <w:t>山西省科学技术协会</w:t>
      </w:r>
      <w:r w:rsidRPr="00890E9E">
        <w:rPr>
          <w:rFonts w:ascii="仿宋_GB2312" w:eastAsia="仿宋_GB2312" w:hAnsi="仿宋" w:cs="仿宋"/>
          <w:kern w:val="0"/>
          <w:sz w:val="32"/>
          <w:szCs w:val="32"/>
        </w:rPr>
        <w:t xml:space="preserve">   </w:t>
      </w:r>
    </w:p>
    <w:p w:rsidR="0077189E" w:rsidRDefault="0077189E" w:rsidP="004F1009">
      <w:pPr>
        <w:widowControl/>
        <w:spacing w:line="600" w:lineRule="exact"/>
        <w:ind w:firstLineChars="1500" w:firstLine="31680"/>
        <w:textAlignment w:val="baseline"/>
        <w:rPr>
          <w:rFonts w:ascii="仿宋_GB2312" w:eastAsia="仿宋_GB2312" w:hAnsi="仿宋" w:cs="仿宋"/>
          <w:kern w:val="0"/>
          <w:sz w:val="32"/>
          <w:szCs w:val="32"/>
        </w:rPr>
      </w:pPr>
      <w:r w:rsidRPr="00890E9E">
        <w:rPr>
          <w:rFonts w:ascii="仿宋_GB2312" w:eastAsia="仿宋_GB2312" w:hAnsi="仿宋" w:cs="仿宋"/>
          <w:kern w:val="0"/>
          <w:sz w:val="32"/>
          <w:szCs w:val="32"/>
        </w:rPr>
        <w:t>2021</w:t>
      </w:r>
      <w:r w:rsidRPr="00890E9E">
        <w:rPr>
          <w:rFonts w:ascii="仿宋_GB2312" w:eastAsia="仿宋_GB2312" w:hAnsi="仿宋" w:cs="仿宋" w:hint="eastAsia"/>
          <w:kern w:val="0"/>
          <w:sz w:val="32"/>
          <w:szCs w:val="32"/>
        </w:rPr>
        <w:t>年</w:t>
      </w:r>
      <w:r w:rsidRPr="00890E9E">
        <w:rPr>
          <w:rFonts w:ascii="仿宋_GB2312" w:eastAsia="仿宋_GB2312" w:hAnsi="仿宋" w:cs="仿宋"/>
          <w:kern w:val="0"/>
          <w:sz w:val="32"/>
          <w:szCs w:val="32"/>
        </w:rPr>
        <w:t>1</w:t>
      </w:r>
      <w:r w:rsidRPr="00890E9E">
        <w:rPr>
          <w:rFonts w:ascii="仿宋_GB2312" w:eastAsia="仿宋_GB2312" w:hAnsi="仿宋" w:cs="仿宋" w:hint="eastAsia"/>
          <w:kern w:val="0"/>
          <w:sz w:val="32"/>
          <w:szCs w:val="32"/>
        </w:rPr>
        <w:t>月</w:t>
      </w:r>
      <w:r>
        <w:rPr>
          <w:rFonts w:ascii="仿宋_GB2312" w:eastAsia="仿宋_GB2312" w:hAnsi="仿宋" w:cs="仿宋"/>
          <w:kern w:val="0"/>
          <w:sz w:val="32"/>
          <w:szCs w:val="32"/>
        </w:rPr>
        <w:t>6</w:t>
      </w:r>
      <w:r w:rsidRPr="00890E9E">
        <w:rPr>
          <w:rFonts w:ascii="仿宋_GB2312" w:eastAsia="仿宋_GB2312" w:hAnsi="仿宋" w:cs="仿宋" w:hint="eastAsia"/>
          <w:kern w:val="0"/>
          <w:sz w:val="32"/>
          <w:szCs w:val="32"/>
        </w:rPr>
        <w:t>日</w:t>
      </w:r>
    </w:p>
    <w:p w:rsidR="0077189E" w:rsidRDefault="0077189E" w:rsidP="004F1009">
      <w:pPr>
        <w:widowControl/>
        <w:spacing w:line="600" w:lineRule="exact"/>
        <w:ind w:firstLineChars="1500" w:firstLine="31680"/>
        <w:textAlignment w:val="baseline"/>
        <w:rPr>
          <w:rFonts w:ascii="仿宋_GB2312" w:eastAsia="仿宋_GB2312" w:hAnsi="仿宋" w:cs="仿宋"/>
          <w:kern w:val="0"/>
          <w:sz w:val="32"/>
          <w:szCs w:val="32"/>
        </w:rPr>
      </w:pPr>
    </w:p>
    <w:p w:rsidR="0077189E" w:rsidRDefault="0077189E" w:rsidP="004F1009">
      <w:pPr>
        <w:widowControl/>
        <w:spacing w:line="600" w:lineRule="exact"/>
        <w:ind w:firstLineChars="1500" w:firstLine="31680"/>
        <w:textAlignment w:val="baseline"/>
        <w:rPr>
          <w:rFonts w:ascii="仿宋_GB2312" w:eastAsia="仿宋_GB2312" w:hAnsi="仿宋" w:cs="仿宋"/>
          <w:kern w:val="0"/>
          <w:sz w:val="32"/>
          <w:szCs w:val="32"/>
        </w:rPr>
      </w:pPr>
    </w:p>
    <w:p w:rsidR="0077189E" w:rsidRDefault="0077189E" w:rsidP="004F1009">
      <w:pPr>
        <w:widowControl/>
        <w:spacing w:line="600" w:lineRule="exact"/>
        <w:ind w:firstLineChars="1500" w:firstLine="31680"/>
        <w:textAlignment w:val="baseline"/>
        <w:rPr>
          <w:rFonts w:ascii="仿宋_GB2312" w:eastAsia="仿宋_GB2312" w:hAnsi="仿宋" w:cs="仿宋"/>
          <w:kern w:val="0"/>
          <w:sz w:val="32"/>
          <w:szCs w:val="32"/>
        </w:rPr>
      </w:pPr>
    </w:p>
    <w:p w:rsidR="0077189E" w:rsidRPr="00890E9E" w:rsidRDefault="0077189E" w:rsidP="004F1009">
      <w:pPr>
        <w:widowControl/>
        <w:spacing w:line="600" w:lineRule="exact"/>
        <w:ind w:firstLineChars="1500" w:firstLine="31680"/>
        <w:textAlignment w:val="baseline"/>
        <w:rPr>
          <w:rFonts w:ascii="仿宋_GB2312" w:eastAsia="仿宋_GB2312" w:hAnsi="仿宋" w:cs="仿宋"/>
          <w:sz w:val="32"/>
          <w:szCs w:val="32"/>
        </w:rPr>
      </w:pPr>
    </w:p>
    <w:p w:rsidR="0077189E" w:rsidRDefault="0077189E" w:rsidP="0083490A">
      <w:pPr>
        <w:widowControl/>
        <w:spacing w:line="600" w:lineRule="exact"/>
        <w:textAlignment w:val="baseline"/>
        <w:rPr>
          <w:rFonts w:ascii="仿宋" w:eastAsia="仿宋" w:hAnsi="仿宋" w:cs="仿宋"/>
          <w:kern w:val="0"/>
          <w:sz w:val="32"/>
          <w:szCs w:val="32"/>
        </w:rPr>
      </w:pPr>
    </w:p>
    <w:p w:rsidR="0077189E" w:rsidRPr="00890E9E" w:rsidRDefault="0077189E" w:rsidP="0083490A">
      <w:pPr>
        <w:widowControl/>
        <w:spacing w:line="600" w:lineRule="exact"/>
        <w:textAlignment w:val="baseline"/>
        <w:rPr>
          <w:rFonts w:ascii="黑体" w:eastAsia="黑体" w:hAnsi="仿宋" w:cs="仿宋"/>
          <w:kern w:val="0"/>
          <w:sz w:val="32"/>
          <w:szCs w:val="32"/>
        </w:rPr>
      </w:pPr>
      <w:r w:rsidRPr="00890E9E">
        <w:rPr>
          <w:rFonts w:ascii="黑体" w:eastAsia="黑体" w:hAnsi="仿宋" w:cs="仿宋" w:hint="eastAsia"/>
          <w:kern w:val="0"/>
          <w:sz w:val="32"/>
          <w:szCs w:val="32"/>
        </w:rPr>
        <w:t>附件</w:t>
      </w:r>
    </w:p>
    <w:p w:rsidR="0077189E" w:rsidRPr="00890E9E" w:rsidRDefault="0077189E" w:rsidP="006E7D3E">
      <w:pPr>
        <w:widowControl/>
        <w:spacing w:line="600" w:lineRule="exact"/>
        <w:jc w:val="center"/>
        <w:textAlignment w:val="baseline"/>
        <w:rPr>
          <w:rFonts w:ascii="方正小标宋简体" w:eastAsia="方正小标宋简体" w:hAnsi="仿宋" w:cs="仿宋"/>
          <w:spacing w:val="12"/>
          <w:kern w:val="0"/>
          <w:sz w:val="36"/>
          <w:szCs w:val="36"/>
        </w:rPr>
      </w:pPr>
      <w:r w:rsidRPr="00890E9E">
        <w:rPr>
          <w:rFonts w:ascii="方正小标宋简体" w:eastAsia="方正小标宋简体" w:hAnsi="仿宋" w:cs="仿宋" w:hint="eastAsia"/>
          <w:spacing w:val="12"/>
          <w:kern w:val="0"/>
          <w:sz w:val="36"/>
          <w:szCs w:val="36"/>
        </w:rPr>
        <w:t>参展企业回执表</w:t>
      </w:r>
    </w:p>
    <w:tbl>
      <w:tblPr>
        <w:tblpPr w:leftFromText="180" w:rightFromText="180" w:vertAnchor="text" w:horzAnchor="page" w:tblpX="1520" w:tblpY="345"/>
        <w:tblOverlap w:val="neve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0"/>
        <w:gridCol w:w="2443"/>
        <w:gridCol w:w="1672"/>
        <w:gridCol w:w="3052"/>
      </w:tblGrid>
      <w:tr w:rsidR="0077189E" w:rsidRPr="00890E9E" w:rsidTr="007065C0">
        <w:trPr>
          <w:trHeight w:val="818"/>
        </w:trPr>
        <w:tc>
          <w:tcPr>
            <w:tcW w:w="1680" w:type="dxa"/>
            <w:noWrap/>
            <w:vAlign w:val="center"/>
          </w:tcPr>
          <w:p w:rsidR="0077189E" w:rsidRPr="00890E9E" w:rsidRDefault="0077189E" w:rsidP="00890E9E">
            <w:pPr>
              <w:ind w:right="160"/>
              <w:jc w:val="center"/>
              <w:textAlignment w:val="baseline"/>
              <w:rPr>
                <w:rFonts w:ascii="仿宋_GB2312" w:eastAsia="仿宋_GB2312" w:hAnsi="宋体" w:cs="宋体"/>
                <w:kern w:val="0"/>
                <w:sz w:val="32"/>
                <w:szCs w:val="32"/>
              </w:rPr>
            </w:pPr>
            <w:r w:rsidRPr="00890E9E">
              <w:rPr>
                <w:rFonts w:ascii="仿宋_GB2312" w:eastAsia="仿宋_GB2312" w:hAnsi="宋体" w:cs="宋体" w:hint="eastAsia"/>
                <w:kern w:val="0"/>
                <w:sz w:val="32"/>
                <w:szCs w:val="32"/>
              </w:rPr>
              <w:t>企业名称</w:t>
            </w:r>
          </w:p>
        </w:tc>
        <w:tc>
          <w:tcPr>
            <w:tcW w:w="7167" w:type="dxa"/>
            <w:gridSpan w:val="3"/>
            <w:noWrap/>
            <w:vAlign w:val="center"/>
          </w:tcPr>
          <w:p w:rsidR="0077189E" w:rsidRPr="00890E9E" w:rsidRDefault="0077189E" w:rsidP="007065C0">
            <w:pPr>
              <w:ind w:right="160" w:firstLine="640"/>
              <w:jc w:val="center"/>
              <w:textAlignment w:val="baseline"/>
              <w:rPr>
                <w:rFonts w:ascii="仿宋_GB2312" w:eastAsia="仿宋_GB2312" w:hAnsi="宋体" w:cs="宋体"/>
                <w:kern w:val="0"/>
                <w:sz w:val="32"/>
                <w:szCs w:val="32"/>
              </w:rPr>
            </w:pPr>
          </w:p>
        </w:tc>
      </w:tr>
      <w:tr w:rsidR="0077189E" w:rsidRPr="00890E9E" w:rsidTr="007065C0">
        <w:trPr>
          <w:trHeight w:val="718"/>
        </w:trPr>
        <w:tc>
          <w:tcPr>
            <w:tcW w:w="1680" w:type="dxa"/>
            <w:noWrap/>
            <w:vAlign w:val="center"/>
          </w:tcPr>
          <w:p w:rsidR="0077189E" w:rsidRPr="00890E9E" w:rsidRDefault="0077189E" w:rsidP="00890E9E">
            <w:pPr>
              <w:ind w:right="160"/>
              <w:jc w:val="center"/>
              <w:textAlignment w:val="baseline"/>
              <w:rPr>
                <w:rFonts w:ascii="仿宋_GB2312" w:eastAsia="仿宋_GB2312" w:hAnsi="宋体" w:cs="宋体"/>
                <w:kern w:val="0"/>
                <w:sz w:val="32"/>
                <w:szCs w:val="32"/>
              </w:rPr>
            </w:pPr>
            <w:r w:rsidRPr="00890E9E">
              <w:rPr>
                <w:rFonts w:ascii="仿宋_GB2312" w:eastAsia="仿宋_GB2312" w:hAnsi="宋体" w:cs="宋体" w:hint="eastAsia"/>
                <w:kern w:val="0"/>
                <w:sz w:val="32"/>
                <w:szCs w:val="32"/>
              </w:rPr>
              <w:t>联系人</w:t>
            </w:r>
          </w:p>
        </w:tc>
        <w:tc>
          <w:tcPr>
            <w:tcW w:w="2443" w:type="dxa"/>
            <w:noWrap/>
            <w:vAlign w:val="center"/>
          </w:tcPr>
          <w:p w:rsidR="0077189E" w:rsidRPr="00890E9E" w:rsidRDefault="0077189E" w:rsidP="007065C0">
            <w:pPr>
              <w:ind w:right="160" w:firstLine="640"/>
              <w:jc w:val="center"/>
              <w:textAlignment w:val="baseline"/>
              <w:rPr>
                <w:rFonts w:ascii="仿宋_GB2312" w:eastAsia="仿宋_GB2312" w:hAnsi="宋体" w:cs="宋体"/>
                <w:kern w:val="0"/>
                <w:sz w:val="32"/>
                <w:szCs w:val="32"/>
              </w:rPr>
            </w:pPr>
          </w:p>
        </w:tc>
        <w:tc>
          <w:tcPr>
            <w:tcW w:w="1672" w:type="dxa"/>
            <w:noWrap/>
            <w:vAlign w:val="center"/>
          </w:tcPr>
          <w:p w:rsidR="0077189E" w:rsidRPr="00890E9E" w:rsidRDefault="0077189E" w:rsidP="007065C0">
            <w:pPr>
              <w:ind w:right="160"/>
              <w:jc w:val="center"/>
              <w:textAlignment w:val="baseline"/>
              <w:rPr>
                <w:rFonts w:ascii="仿宋_GB2312" w:eastAsia="仿宋_GB2312" w:hAnsi="宋体" w:cs="宋体"/>
                <w:kern w:val="0"/>
                <w:sz w:val="32"/>
                <w:szCs w:val="32"/>
              </w:rPr>
            </w:pPr>
            <w:r w:rsidRPr="00890E9E">
              <w:rPr>
                <w:rFonts w:ascii="仿宋_GB2312" w:eastAsia="仿宋_GB2312" w:hAnsi="宋体" w:cs="宋体" w:hint="eastAsia"/>
                <w:kern w:val="0"/>
                <w:sz w:val="32"/>
                <w:szCs w:val="32"/>
              </w:rPr>
              <w:t>联系电话</w:t>
            </w:r>
          </w:p>
        </w:tc>
        <w:tc>
          <w:tcPr>
            <w:tcW w:w="3052" w:type="dxa"/>
            <w:noWrap/>
          </w:tcPr>
          <w:p w:rsidR="0077189E" w:rsidRPr="00890E9E" w:rsidRDefault="0077189E" w:rsidP="007065C0">
            <w:pPr>
              <w:ind w:right="160" w:firstLine="720"/>
              <w:textAlignment w:val="baseline"/>
              <w:rPr>
                <w:rFonts w:ascii="仿宋_GB2312" w:eastAsia="仿宋_GB2312" w:hAnsi="宋体" w:cs="宋体"/>
                <w:kern w:val="0"/>
                <w:sz w:val="32"/>
                <w:szCs w:val="32"/>
              </w:rPr>
            </w:pPr>
          </w:p>
        </w:tc>
      </w:tr>
      <w:tr w:rsidR="0077189E" w:rsidRPr="00890E9E" w:rsidTr="007065C0">
        <w:trPr>
          <w:trHeight w:val="791"/>
        </w:trPr>
        <w:tc>
          <w:tcPr>
            <w:tcW w:w="1680" w:type="dxa"/>
            <w:noWrap/>
            <w:vAlign w:val="center"/>
          </w:tcPr>
          <w:p w:rsidR="0077189E" w:rsidRPr="00890E9E" w:rsidRDefault="0077189E" w:rsidP="00890E9E">
            <w:pPr>
              <w:ind w:right="160"/>
              <w:jc w:val="center"/>
              <w:textAlignment w:val="baseline"/>
              <w:rPr>
                <w:rFonts w:ascii="仿宋_GB2312" w:eastAsia="仿宋_GB2312" w:hAnsi="宋体" w:cs="宋体"/>
                <w:kern w:val="0"/>
                <w:sz w:val="32"/>
                <w:szCs w:val="32"/>
              </w:rPr>
            </w:pPr>
            <w:r w:rsidRPr="00890E9E">
              <w:rPr>
                <w:rFonts w:ascii="仿宋_GB2312" w:eastAsia="仿宋_GB2312" w:hAnsi="宋体" w:cs="宋体" w:hint="eastAsia"/>
                <w:kern w:val="0"/>
                <w:sz w:val="32"/>
                <w:szCs w:val="32"/>
              </w:rPr>
              <w:t>产品数量</w:t>
            </w:r>
          </w:p>
        </w:tc>
        <w:tc>
          <w:tcPr>
            <w:tcW w:w="2443" w:type="dxa"/>
            <w:noWrap/>
            <w:vAlign w:val="center"/>
          </w:tcPr>
          <w:p w:rsidR="0077189E" w:rsidRPr="00890E9E" w:rsidRDefault="0077189E" w:rsidP="007065C0">
            <w:pPr>
              <w:ind w:right="160" w:firstLine="640"/>
              <w:jc w:val="center"/>
              <w:textAlignment w:val="baseline"/>
              <w:rPr>
                <w:rFonts w:ascii="仿宋_GB2312" w:eastAsia="仿宋_GB2312" w:hAnsi="宋体" w:cs="宋体"/>
                <w:kern w:val="0"/>
                <w:sz w:val="32"/>
                <w:szCs w:val="32"/>
              </w:rPr>
            </w:pPr>
          </w:p>
        </w:tc>
        <w:tc>
          <w:tcPr>
            <w:tcW w:w="1672" w:type="dxa"/>
            <w:noWrap/>
            <w:vAlign w:val="center"/>
          </w:tcPr>
          <w:p w:rsidR="0077189E" w:rsidRPr="00890E9E" w:rsidRDefault="0077189E" w:rsidP="007065C0">
            <w:pPr>
              <w:ind w:right="160"/>
              <w:jc w:val="center"/>
              <w:textAlignment w:val="baseline"/>
              <w:rPr>
                <w:rFonts w:ascii="仿宋_GB2312" w:eastAsia="仿宋_GB2312" w:hAnsi="宋体" w:cs="宋体"/>
                <w:kern w:val="0"/>
                <w:sz w:val="32"/>
                <w:szCs w:val="32"/>
              </w:rPr>
            </w:pPr>
            <w:r w:rsidRPr="00890E9E">
              <w:rPr>
                <w:rFonts w:ascii="仿宋_GB2312" w:eastAsia="仿宋_GB2312" w:hAnsi="宋体" w:cs="宋体" w:hint="eastAsia"/>
                <w:kern w:val="0"/>
                <w:sz w:val="32"/>
                <w:szCs w:val="32"/>
              </w:rPr>
              <w:t>电子邮箱</w:t>
            </w:r>
          </w:p>
        </w:tc>
        <w:tc>
          <w:tcPr>
            <w:tcW w:w="3052" w:type="dxa"/>
            <w:noWrap/>
          </w:tcPr>
          <w:p w:rsidR="0077189E" w:rsidRPr="00890E9E" w:rsidRDefault="0077189E" w:rsidP="007065C0">
            <w:pPr>
              <w:ind w:right="160" w:firstLine="720"/>
              <w:textAlignment w:val="baseline"/>
              <w:rPr>
                <w:rFonts w:ascii="仿宋_GB2312" w:eastAsia="仿宋_GB2312" w:hAnsi="宋体" w:cs="宋体"/>
                <w:kern w:val="0"/>
                <w:sz w:val="32"/>
                <w:szCs w:val="32"/>
              </w:rPr>
            </w:pPr>
          </w:p>
        </w:tc>
      </w:tr>
      <w:tr w:rsidR="0077189E" w:rsidRPr="00890E9E" w:rsidTr="006E7D3E">
        <w:trPr>
          <w:trHeight w:val="3639"/>
        </w:trPr>
        <w:tc>
          <w:tcPr>
            <w:tcW w:w="1680" w:type="dxa"/>
            <w:noWrap/>
            <w:vAlign w:val="center"/>
          </w:tcPr>
          <w:p w:rsidR="0077189E" w:rsidRPr="00890E9E" w:rsidRDefault="0077189E" w:rsidP="0077189E">
            <w:pPr>
              <w:ind w:right="160" w:firstLineChars="100" w:firstLine="31680"/>
              <w:jc w:val="center"/>
              <w:textAlignment w:val="baseline"/>
              <w:rPr>
                <w:rFonts w:ascii="仿宋_GB2312" w:eastAsia="仿宋_GB2312" w:hAnsi="宋体" w:cs="宋体"/>
                <w:kern w:val="0"/>
                <w:sz w:val="32"/>
                <w:szCs w:val="32"/>
              </w:rPr>
            </w:pPr>
            <w:r w:rsidRPr="00890E9E">
              <w:rPr>
                <w:rFonts w:ascii="仿宋_GB2312" w:eastAsia="仿宋_GB2312" w:hAnsi="宋体" w:cs="宋体" w:hint="eastAsia"/>
                <w:kern w:val="0"/>
                <w:sz w:val="32"/>
                <w:szCs w:val="32"/>
              </w:rPr>
              <w:t>企业</w:t>
            </w:r>
          </w:p>
          <w:p w:rsidR="0077189E" w:rsidRPr="00890E9E" w:rsidRDefault="0077189E" w:rsidP="0077189E">
            <w:pPr>
              <w:ind w:right="160" w:firstLineChars="100" w:firstLine="31680"/>
              <w:jc w:val="center"/>
              <w:textAlignment w:val="baseline"/>
              <w:rPr>
                <w:rFonts w:ascii="仿宋_GB2312" w:eastAsia="仿宋_GB2312" w:hAnsi="宋体" w:cs="宋体"/>
                <w:kern w:val="0"/>
                <w:sz w:val="32"/>
                <w:szCs w:val="32"/>
              </w:rPr>
            </w:pPr>
            <w:r w:rsidRPr="00890E9E">
              <w:rPr>
                <w:rFonts w:ascii="仿宋_GB2312" w:eastAsia="仿宋_GB2312" w:hAnsi="宋体" w:cs="宋体" w:hint="eastAsia"/>
                <w:kern w:val="0"/>
                <w:sz w:val="32"/>
                <w:szCs w:val="32"/>
              </w:rPr>
              <w:t>简介</w:t>
            </w:r>
          </w:p>
        </w:tc>
        <w:tc>
          <w:tcPr>
            <w:tcW w:w="7167" w:type="dxa"/>
            <w:gridSpan w:val="3"/>
            <w:noWrap/>
          </w:tcPr>
          <w:p w:rsidR="0077189E" w:rsidRPr="00890E9E" w:rsidRDefault="0077189E" w:rsidP="007065C0">
            <w:pPr>
              <w:ind w:right="160" w:firstLine="720"/>
              <w:textAlignment w:val="baseline"/>
              <w:rPr>
                <w:rFonts w:ascii="仿宋_GB2312" w:eastAsia="仿宋_GB2312" w:hAnsi="宋体" w:cs="宋体"/>
                <w:kern w:val="0"/>
                <w:sz w:val="32"/>
                <w:szCs w:val="32"/>
              </w:rPr>
            </w:pPr>
          </w:p>
        </w:tc>
      </w:tr>
      <w:tr w:rsidR="0077189E" w:rsidRPr="00890E9E" w:rsidTr="006E7D3E">
        <w:trPr>
          <w:trHeight w:val="3638"/>
        </w:trPr>
        <w:tc>
          <w:tcPr>
            <w:tcW w:w="1680" w:type="dxa"/>
            <w:noWrap/>
            <w:vAlign w:val="center"/>
          </w:tcPr>
          <w:p w:rsidR="0077189E" w:rsidRPr="00890E9E" w:rsidRDefault="0077189E" w:rsidP="0077189E">
            <w:pPr>
              <w:ind w:right="160" w:firstLineChars="100" w:firstLine="31680"/>
              <w:jc w:val="center"/>
              <w:textAlignment w:val="baseline"/>
              <w:rPr>
                <w:rFonts w:ascii="仿宋_GB2312" w:eastAsia="仿宋_GB2312" w:hAnsi="宋体" w:cs="宋体"/>
                <w:kern w:val="0"/>
                <w:sz w:val="32"/>
                <w:szCs w:val="32"/>
              </w:rPr>
            </w:pPr>
            <w:r w:rsidRPr="00890E9E">
              <w:rPr>
                <w:rFonts w:ascii="仿宋_GB2312" w:eastAsia="仿宋_GB2312" w:hAnsi="宋体" w:cs="宋体" w:hint="eastAsia"/>
                <w:kern w:val="0"/>
                <w:sz w:val="32"/>
                <w:szCs w:val="32"/>
              </w:rPr>
              <w:t>产品</w:t>
            </w:r>
          </w:p>
          <w:p w:rsidR="0077189E" w:rsidRPr="00890E9E" w:rsidRDefault="0077189E" w:rsidP="0077189E">
            <w:pPr>
              <w:ind w:right="160" w:firstLineChars="100" w:firstLine="31680"/>
              <w:jc w:val="center"/>
              <w:textAlignment w:val="baseline"/>
              <w:rPr>
                <w:rFonts w:ascii="仿宋_GB2312" w:eastAsia="仿宋_GB2312" w:hAnsi="宋体" w:cs="宋体"/>
                <w:kern w:val="0"/>
                <w:sz w:val="32"/>
                <w:szCs w:val="32"/>
              </w:rPr>
            </w:pPr>
            <w:r w:rsidRPr="00890E9E">
              <w:rPr>
                <w:rFonts w:ascii="仿宋_GB2312" w:eastAsia="仿宋_GB2312" w:hAnsi="宋体" w:cs="宋体" w:hint="eastAsia"/>
                <w:kern w:val="0"/>
                <w:sz w:val="32"/>
                <w:szCs w:val="32"/>
              </w:rPr>
              <w:t>介绍</w:t>
            </w:r>
          </w:p>
        </w:tc>
        <w:tc>
          <w:tcPr>
            <w:tcW w:w="7167" w:type="dxa"/>
            <w:gridSpan w:val="3"/>
            <w:noWrap/>
          </w:tcPr>
          <w:p w:rsidR="0077189E" w:rsidRPr="00890E9E" w:rsidRDefault="0077189E" w:rsidP="007065C0">
            <w:pPr>
              <w:ind w:right="160" w:firstLine="640"/>
              <w:textAlignment w:val="baseline"/>
              <w:rPr>
                <w:rFonts w:ascii="仿宋_GB2312" w:eastAsia="仿宋_GB2312" w:hAnsi="宋体" w:cs="宋体"/>
                <w:kern w:val="0"/>
                <w:sz w:val="32"/>
                <w:szCs w:val="32"/>
              </w:rPr>
            </w:pPr>
          </w:p>
        </w:tc>
      </w:tr>
      <w:tr w:rsidR="0077189E" w:rsidRPr="00890E9E" w:rsidTr="006E7D3E">
        <w:trPr>
          <w:trHeight w:val="1231"/>
        </w:trPr>
        <w:tc>
          <w:tcPr>
            <w:tcW w:w="1680" w:type="dxa"/>
            <w:noWrap/>
            <w:vAlign w:val="center"/>
          </w:tcPr>
          <w:p w:rsidR="0077189E" w:rsidRPr="00890E9E" w:rsidRDefault="0077189E" w:rsidP="0077189E">
            <w:pPr>
              <w:ind w:right="160" w:firstLineChars="100" w:firstLine="31680"/>
              <w:jc w:val="center"/>
              <w:textAlignment w:val="baseline"/>
              <w:rPr>
                <w:rFonts w:ascii="仿宋_GB2312" w:eastAsia="仿宋_GB2312" w:hAnsi="宋体" w:cs="宋体"/>
                <w:kern w:val="0"/>
                <w:sz w:val="32"/>
                <w:szCs w:val="32"/>
              </w:rPr>
            </w:pPr>
            <w:r w:rsidRPr="00890E9E">
              <w:rPr>
                <w:rFonts w:ascii="仿宋_GB2312" w:eastAsia="仿宋_GB2312" w:hAnsi="宋体" w:cs="宋体" w:hint="eastAsia"/>
                <w:kern w:val="0"/>
                <w:sz w:val="32"/>
                <w:szCs w:val="32"/>
              </w:rPr>
              <w:t>备注</w:t>
            </w:r>
          </w:p>
        </w:tc>
        <w:tc>
          <w:tcPr>
            <w:tcW w:w="7167" w:type="dxa"/>
            <w:gridSpan w:val="3"/>
            <w:noWrap/>
          </w:tcPr>
          <w:p w:rsidR="0077189E" w:rsidRPr="00890E9E" w:rsidRDefault="0077189E" w:rsidP="007065C0">
            <w:pPr>
              <w:ind w:right="160" w:firstLine="720"/>
              <w:textAlignment w:val="baseline"/>
              <w:rPr>
                <w:rFonts w:ascii="仿宋_GB2312" w:eastAsia="仿宋_GB2312" w:hAnsi="宋体" w:cs="宋体"/>
                <w:kern w:val="0"/>
                <w:sz w:val="32"/>
                <w:szCs w:val="32"/>
              </w:rPr>
            </w:pPr>
          </w:p>
        </w:tc>
      </w:tr>
    </w:tbl>
    <w:p w:rsidR="0077189E" w:rsidRPr="00890E9E" w:rsidRDefault="0077189E" w:rsidP="00890E9E">
      <w:pPr>
        <w:spacing w:line="240" w:lineRule="exact"/>
        <w:rPr>
          <w:rFonts w:ascii="仿宋_GB2312" w:eastAsia="仿宋_GB2312"/>
          <w:sz w:val="32"/>
          <w:szCs w:val="32"/>
        </w:rPr>
      </w:pPr>
    </w:p>
    <w:p w:rsidR="0077189E" w:rsidRPr="00890E9E" w:rsidRDefault="0077189E" w:rsidP="002B30F1">
      <w:pPr>
        <w:spacing w:line="240" w:lineRule="exact"/>
        <w:rPr>
          <w:rFonts w:ascii="仿宋_GB2312" w:eastAsia="仿宋_GB2312"/>
          <w:sz w:val="32"/>
          <w:szCs w:val="32"/>
        </w:rPr>
      </w:pPr>
    </w:p>
    <w:sectPr w:rsidR="0077189E" w:rsidRPr="00890E9E" w:rsidSect="002B30F1">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楷体">
    <w:altName w:val="Dotum"/>
    <w:panose1 w:val="00000000000000000000"/>
    <w:charset w:val="86"/>
    <w:family w:val="auto"/>
    <w:notTrueType/>
    <w:pitch w:val="variable"/>
    <w:sig w:usb0="00000287" w:usb1="080E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90A"/>
    <w:rsid w:val="00063E82"/>
    <w:rsid w:val="00083412"/>
    <w:rsid w:val="000A0B23"/>
    <w:rsid w:val="0015266A"/>
    <w:rsid w:val="001C1184"/>
    <w:rsid w:val="002B0100"/>
    <w:rsid w:val="002B30F1"/>
    <w:rsid w:val="0030263F"/>
    <w:rsid w:val="0035213D"/>
    <w:rsid w:val="00411A26"/>
    <w:rsid w:val="004F1009"/>
    <w:rsid w:val="005C230D"/>
    <w:rsid w:val="005D0AEB"/>
    <w:rsid w:val="005E208B"/>
    <w:rsid w:val="005F1F1A"/>
    <w:rsid w:val="006E7D3E"/>
    <w:rsid w:val="007065C0"/>
    <w:rsid w:val="0077189E"/>
    <w:rsid w:val="007F6811"/>
    <w:rsid w:val="0083490A"/>
    <w:rsid w:val="00846617"/>
    <w:rsid w:val="00876052"/>
    <w:rsid w:val="00890E9E"/>
    <w:rsid w:val="009F4068"/>
    <w:rsid w:val="00A15BDE"/>
    <w:rsid w:val="00AD786C"/>
    <w:rsid w:val="00AF7B78"/>
    <w:rsid w:val="00C0575F"/>
    <w:rsid w:val="00CB6103"/>
    <w:rsid w:val="00CF44D7"/>
    <w:rsid w:val="00D13A1D"/>
    <w:rsid w:val="00D82AD3"/>
    <w:rsid w:val="00E3123A"/>
    <w:rsid w:val="00F5292A"/>
    <w:rsid w:val="00F54EBA"/>
    <w:rsid w:val="00FA22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F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2B0100"/>
    <w:rPr>
      <w:rFonts w:cs="Times New Roman"/>
      <w:i/>
      <w:iCs/>
    </w:rPr>
  </w:style>
  <w:style w:type="paragraph" w:styleId="Date">
    <w:name w:val="Date"/>
    <w:basedOn w:val="Normal"/>
    <w:next w:val="Normal"/>
    <w:link w:val="DateChar"/>
    <w:uiPriority w:val="99"/>
    <w:rsid w:val="000A0B23"/>
    <w:pPr>
      <w:ind w:leftChars="2500" w:left="100"/>
    </w:pPr>
  </w:style>
  <w:style w:type="character" w:customStyle="1" w:styleId="DateChar">
    <w:name w:val="Date Char"/>
    <w:basedOn w:val="DefaultParagraphFont"/>
    <w:link w:val="Date"/>
    <w:uiPriority w:val="99"/>
    <w:semiHidden/>
    <w:rsid w:val="0079178C"/>
  </w:style>
</w:styles>
</file>

<file path=word/webSettings.xml><?xml version="1.0" encoding="utf-8"?>
<w:webSettings xmlns:r="http://schemas.openxmlformats.org/officeDocument/2006/relationships" xmlns:w="http://schemas.openxmlformats.org/wordprocessingml/2006/main">
  <w:divs>
    <w:div w:id="2078504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5</Pages>
  <Words>233</Words>
  <Characters>1329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关于组织参加2021年第九届山西省科普惠农</dc:title>
  <dc:subject/>
  <dc:creator>chen</dc:creator>
  <cp:keywords/>
  <dc:description/>
  <cp:lastModifiedBy>石宝新</cp:lastModifiedBy>
  <cp:revision>7</cp:revision>
  <cp:lastPrinted>2021-01-05T09:37:00Z</cp:lastPrinted>
  <dcterms:created xsi:type="dcterms:W3CDTF">2021-01-05T08:55:00Z</dcterms:created>
  <dcterms:modified xsi:type="dcterms:W3CDTF">2021-01-05T09:54:00Z</dcterms:modified>
</cp:coreProperties>
</file>